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612" w:rsidRPr="002E47BC" w:rsidRDefault="002E47BC" w:rsidP="002E47BC">
      <w:pPr>
        <w:pStyle w:val="a5"/>
      </w:pPr>
      <w:r w:rsidRPr="002E47BC">
        <w:rPr>
          <w:noProof/>
          <w:sz w:val="20"/>
        </w:rPr>
        <w:drawing>
          <wp:inline distT="0" distB="0" distL="0" distR="0" wp14:anchorId="3CFDBA65" wp14:editId="544FEA88">
            <wp:extent cx="6753225" cy="1572895"/>
            <wp:effectExtent l="0" t="0" r="9525" b="8255"/>
            <wp:docPr id="4" name="Рисунок 4" descr="D:\DESKTOP\фестивали\золотая провинция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фестивали\золотая провинция лог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49" cy="158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12" w:rsidRPr="002E47BC" w:rsidRDefault="008A5612" w:rsidP="008A5612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2E47BC">
        <w:rPr>
          <w:rFonts w:ascii="Times New Roman" w:hAnsi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3463738E" wp14:editId="6654E5F3">
            <wp:simplePos x="0" y="0"/>
            <wp:positionH relativeFrom="column">
              <wp:posOffset>7256780</wp:posOffset>
            </wp:positionH>
            <wp:positionV relativeFrom="paragraph">
              <wp:posOffset>320040</wp:posOffset>
            </wp:positionV>
            <wp:extent cx="8609330" cy="7016115"/>
            <wp:effectExtent l="0" t="0" r="1270" b="0"/>
            <wp:wrapNone/>
            <wp:docPr id="1" name="Рисунок 1" descr="Логотип фестиваля (Золотая провинция)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фестиваля (Золотая провинция) коп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9330" cy="701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47BC">
        <w:rPr>
          <w:rFonts w:ascii="Times New Roman" w:hAnsi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62069389" wp14:editId="3156DD11">
            <wp:simplePos x="0" y="0"/>
            <wp:positionH relativeFrom="column">
              <wp:posOffset>7259320</wp:posOffset>
            </wp:positionH>
            <wp:positionV relativeFrom="paragraph">
              <wp:posOffset>-282575</wp:posOffset>
            </wp:positionV>
            <wp:extent cx="7603490" cy="6733540"/>
            <wp:effectExtent l="0" t="0" r="0" b="0"/>
            <wp:wrapNone/>
            <wp:docPr id="2" name="Рисунок 2" descr="Логотип фестиваля (Золотая провинция)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оготип фестиваля (Золотая провинция) коп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38" t="4028" r="9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673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47BC">
        <w:rPr>
          <w:rFonts w:ascii="Times New Roman" w:hAnsi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 wp14:anchorId="6C6B9709" wp14:editId="768E2782">
            <wp:simplePos x="0" y="0"/>
            <wp:positionH relativeFrom="column">
              <wp:posOffset>14009370</wp:posOffset>
            </wp:positionH>
            <wp:positionV relativeFrom="paragraph">
              <wp:posOffset>-730250</wp:posOffset>
            </wp:positionV>
            <wp:extent cx="9387205" cy="7016115"/>
            <wp:effectExtent l="0" t="0" r="4445" b="0"/>
            <wp:wrapNone/>
            <wp:docPr id="3" name="Рисунок 3" descr="Логотип фестиваля (Золотая провинция)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оготип фестиваля (Золотая провинция) коп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205" cy="701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47BC">
        <w:rPr>
          <w:rFonts w:ascii="Times New Roman" w:hAnsi="Times New Roman"/>
          <w:b/>
          <w:color w:val="FF0000"/>
          <w:sz w:val="32"/>
          <w:szCs w:val="32"/>
        </w:rPr>
        <w:t>ПОЛОЖЕНИЕ</w:t>
      </w:r>
    </w:p>
    <w:p w:rsidR="008A5612" w:rsidRPr="002E47BC" w:rsidRDefault="008A5612" w:rsidP="008A5612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2E47BC">
        <w:rPr>
          <w:rFonts w:ascii="Times New Roman" w:hAnsi="Times New Roman"/>
          <w:i/>
          <w:color w:val="002060"/>
          <w:sz w:val="24"/>
          <w:szCs w:val="24"/>
        </w:rPr>
        <w:t xml:space="preserve"> </w:t>
      </w:r>
      <w:r w:rsidR="00BC0918">
        <w:rPr>
          <w:rFonts w:ascii="Times New Roman" w:hAnsi="Times New Roman"/>
          <w:b/>
          <w:color w:val="002060"/>
          <w:sz w:val="24"/>
          <w:szCs w:val="24"/>
          <w:lang w:val="en-US"/>
        </w:rPr>
        <w:t>X</w:t>
      </w:r>
      <w:r w:rsidR="009A6C30">
        <w:rPr>
          <w:rFonts w:ascii="Times New Roman" w:hAnsi="Times New Roman"/>
          <w:b/>
          <w:color w:val="002060"/>
          <w:sz w:val="24"/>
          <w:szCs w:val="24"/>
          <w:lang w:val="en-US"/>
        </w:rPr>
        <w:t>V</w:t>
      </w:r>
      <w:r w:rsidR="00C614CC" w:rsidRPr="002E47BC">
        <w:rPr>
          <w:rFonts w:ascii="Times New Roman" w:hAnsi="Times New Roman"/>
          <w:b/>
          <w:color w:val="002060"/>
          <w:sz w:val="24"/>
          <w:szCs w:val="24"/>
        </w:rPr>
        <w:t xml:space="preserve"> Международного театрального фестиваля</w:t>
      </w:r>
      <w:r w:rsidRPr="002E47BC">
        <w:rPr>
          <w:rFonts w:ascii="Times New Roman" w:hAnsi="Times New Roman"/>
          <w:b/>
          <w:color w:val="002060"/>
          <w:sz w:val="24"/>
          <w:szCs w:val="24"/>
        </w:rPr>
        <w:t xml:space="preserve"> «Золотая провинция»</w:t>
      </w:r>
    </w:p>
    <w:p w:rsidR="00241FFD" w:rsidRPr="002E47BC" w:rsidRDefault="00D95A0E" w:rsidP="008A5612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2E47BC">
        <w:rPr>
          <w:rFonts w:ascii="Times New Roman" w:hAnsi="Times New Roman"/>
          <w:b/>
          <w:color w:val="002060"/>
          <w:sz w:val="24"/>
          <w:szCs w:val="24"/>
        </w:rPr>
        <w:t>(</w:t>
      </w:r>
      <w:r w:rsidR="00BC0918">
        <w:rPr>
          <w:rFonts w:ascii="Times New Roman" w:hAnsi="Times New Roman"/>
          <w:b/>
          <w:color w:val="002060"/>
          <w:sz w:val="24"/>
          <w:szCs w:val="24"/>
        </w:rPr>
        <w:t>19-24 апреля 2027</w:t>
      </w:r>
      <w:r w:rsidR="008A5612" w:rsidRPr="002E47BC">
        <w:rPr>
          <w:rFonts w:ascii="Times New Roman" w:hAnsi="Times New Roman"/>
          <w:b/>
          <w:color w:val="002060"/>
          <w:sz w:val="24"/>
          <w:szCs w:val="24"/>
        </w:rPr>
        <w:t>г).</w:t>
      </w:r>
    </w:p>
    <w:p w:rsidR="008A5612" w:rsidRPr="002E47BC" w:rsidRDefault="008A5612" w:rsidP="008A5612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szCs w:val="24"/>
        </w:rPr>
      </w:pPr>
      <w:r w:rsidRPr="002E47BC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</w:p>
    <w:p w:rsidR="00241FFD" w:rsidRPr="00C239B9" w:rsidRDefault="000815D6" w:rsidP="008A5612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</w:rPr>
        <w:t xml:space="preserve">Тематика </w:t>
      </w:r>
      <w:r w:rsidR="001C4582"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</w:rPr>
        <w:t>фестиваля: «Театр без границ</w:t>
      </w:r>
      <w:r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</w:rPr>
        <w:t>».</w:t>
      </w:r>
      <w:r w:rsidR="00C239B9" w:rsidRPr="002E47BC"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</w:rPr>
        <w:t xml:space="preserve">   </w:t>
      </w:r>
      <w:bookmarkStart w:id="0" w:name="_GoBack"/>
      <w:bookmarkEnd w:id="0"/>
    </w:p>
    <w:p w:rsidR="008A5612" w:rsidRPr="00241FFD" w:rsidRDefault="008A5612" w:rsidP="008A561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8A5612" w:rsidRPr="00DB3DAC" w:rsidRDefault="008A5612" w:rsidP="00DB3DA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caps/>
          <w:color w:val="444444"/>
          <w:sz w:val="24"/>
          <w:szCs w:val="24"/>
          <w:lang w:eastAsia="ru-RU"/>
        </w:rPr>
      </w:pPr>
      <w:r w:rsidRPr="00DB3DAC">
        <w:rPr>
          <w:rFonts w:ascii="Times New Roman" w:hAnsi="Times New Roman"/>
          <w:b/>
          <w:caps/>
          <w:color w:val="444444"/>
          <w:sz w:val="24"/>
          <w:szCs w:val="24"/>
          <w:lang w:eastAsia="ru-RU"/>
        </w:rPr>
        <w:t>ОБЩИЕ ПОЛОЖЕНИЯ</w:t>
      </w:r>
      <w:r w:rsidR="00542460" w:rsidRPr="00DB3DAC">
        <w:rPr>
          <w:rFonts w:ascii="Times New Roman" w:hAnsi="Times New Roman"/>
          <w:b/>
          <w:caps/>
          <w:color w:val="444444"/>
          <w:sz w:val="24"/>
          <w:szCs w:val="24"/>
          <w:lang w:eastAsia="ru-RU"/>
        </w:rPr>
        <w:t>.</w:t>
      </w:r>
    </w:p>
    <w:p w:rsidR="00DB3DAC" w:rsidRPr="00DB3DAC" w:rsidRDefault="00DB3DAC" w:rsidP="00DB3DAC">
      <w:pPr>
        <w:pStyle w:val="a3"/>
        <w:spacing w:after="0" w:line="240" w:lineRule="auto"/>
        <w:ind w:left="3960"/>
        <w:rPr>
          <w:rFonts w:ascii="Times New Roman" w:hAnsi="Times New Roman"/>
          <w:b/>
          <w:caps/>
          <w:color w:val="444444"/>
          <w:sz w:val="24"/>
          <w:szCs w:val="24"/>
          <w:lang w:eastAsia="ru-RU"/>
        </w:rPr>
      </w:pP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1.1. Настоящее положение определяет порядок подготовки и проведения Международного театрального фестиваля «Золотая провинция» (далее – Фестиваль), а также устанавливает ус</w:t>
      </w:r>
      <w:r w:rsidR="00BC0918">
        <w:rPr>
          <w:rFonts w:ascii="Times New Roman" w:hAnsi="Times New Roman"/>
          <w:color w:val="444444"/>
          <w:sz w:val="24"/>
          <w:szCs w:val="24"/>
          <w:lang w:eastAsia="ru-RU"/>
        </w:rPr>
        <w:t>ловия участия в Фестивале в 2027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году.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1.2. Фестиваль, проводится один раз в год в формате фестиваля профессиональных драматических театров России, ближнего и дальнего зарубежья и конкурсной программы студенческих театров.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1.3. Место проведения мероприятий Фестиваля (далее мероприятия) определяется рабочей группой Фестиваля. Местами проведения Мероприятий могут быть театры, концертные и выставочные залы, учреждения культуры, музеи и, галереи и открытые площадки Пензенской области.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1.4. Участниками Фестиваля могут быть на равных условиях драматические (в том числе русские и национальные) театры любой формы собственности и подчинения со своими спектаклями большой и малой форм.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1.5. Учредители Фестиваля: Администрация города Кузнецка, Управление культуры города Кузнецка, Пензенская региональная общественная организация театрально-фестивальный центр «Золотая провинция».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1.6. Организаторы Фестиваля: Пензенская региональная общественная организация театрально-фестивальный центр «Золотая провинция» (далее – Организатор).</w:t>
      </w:r>
    </w:p>
    <w:p w:rsidR="00542460" w:rsidRPr="00566594" w:rsidRDefault="00542460" w:rsidP="0054246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1.7.</w:t>
      </w:r>
      <w:r w:rsidRPr="00566594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566594">
        <w:rPr>
          <w:rFonts w:ascii="Times New Roman" w:hAnsi="Times New Roman"/>
          <w:iCs/>
          <w:sz w:val="24"/>
          <w:szCs w:val="24"/>
        </w:rPr>
        <w:t xml:space="preserve">Осуществлению фестиваля содействуют: </w:t>
      </w:r>
    </w:p>
    <w:p w:rsidR="00542460" w:rsidRPr="00566594" w:rsidRDefault="00542460" w:rsidP="00542460">
      <w:pPr>
        <w:suppressAutoHyphens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66594">
        <w:rPr>
          <w:rFonts w:ascii="Times New Roman" w:hAnsi="Times New Roman"/>
          <w:iCs/>
          <w:sz w:val="24"/>
          <w:szCs w:val="24"/>
        </w:rPr>
        <w:t>Министер</w:t>
      </w:r>
      <w:r w:rsidR="009A6C30">
        <w:rPr>
          <w:rFonts w:ascii="Times New Roman" w:hAnsi="Times New Roman"/>
          <w:iCs/>
          <w:sz w:val="24"/>
          <w:szCs w:val="24"/>
        </w:rPr>
        <w:t>ство культуры РФ</w:t>
      </w:r>
      <w:r w:rsidRPr="00566594">
        <w:rPr>
          <w:rFonts w:ascii="Times New Roman" w:hAnsi="Times New Roman"/>
          <w:iCs/>
          <w:sz w:val="24"/>
          <w:szCs w:val="24"/>
        </w:rPr>
        <w:t xml:space="preserve">. </w:t>
      </w:r>
    </w:p>
    <w:p w:rsidR="00542460" w:rsidRPr="00BC0918" w:rsidRDefault="00BC0918" w:rsidP="00BC0918">
      <w:pPr>
        <w:pStyle w:val="a4"/>
        <w:rPr>
          <w:rFonts w:ascii="Times New Roman" w:hAnsi="Times New Roman"/>
          <w:sz w:val="24"/>
          <w:szCs w:val="24"/>
        </w:rPr>
      </w:pPr>
      <w:r w:rsidRPr="00BC0918">
        <w:rPr>
          <w:rFonts w:ascii="Times New Roman" w:hAnsi="Times New Roman"/>
          <w:sz w:val="24"/>
          <w:szCs w:val="24"/>
        </w:rPr>
        <w:t>Всероссийское театральное общество</w:t>
      </w:r>
      <w:r w:rsidR="00542460" w:rsidRPr="00BC0918">
        <w:rPr>
          <w:rFonts w:ascii="Times New Roman" w:hAnsi="Times New Roman"/>
          <w:sz w:val="24"/>
          <w:szCs w:val="24"/>
        </w:rPr>
        <w:t>.</w:t>
      </w:r>
    </w:p>
    <w:p w:rsidR="00542460" w:rsidRPr="00566594" w:rsidRDefault="00542460" w:rsidP="00BC0918">
      <w:pPr>
        <w:pStyle w:val="a4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</w:t>
      </w:r>
    </w:p>
    <w:p w:rsidR="008A5612" w:rsidRPr="00566594" w:rsidRDefault="00566594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6594">
        <w:rPr>
          <w:rFonts w:ascii="Times New Roman" w:hAnsi="Times New Roman"/>
          <w:b/>
          <w:sz w:val="24"/>
          <w:szCs w:val="24"/>
        </w:rPr>
        <w:t xml:space="preserve">                                                   2.ЦЕЛИ И ЗАДАЧИ ФЕСТИВАЛЯ.</w:t>
      </w:r>
    </w:p>
    <w:p w:rsidR="008A5612" w:rsidRPr="00566594" w:rsidRDefault="008A5612" w:rsidP="008A5612">
      <w:pPr>
        <w:rPr>
          <w:rFonts w:ascii="Times New Roman" w:eastAsiaTheme="minorHAnsi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  2.1 Цели:</w:t>
      </w:r>
      <w:r w:rsidRPr="00566594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8A5612" w:rsidRPr="00566594" w:rsidRDefault="00542460" w:rsidP="008A5612">
      <w:pPr>
        <w:pStyle w:val="a4"/>
        <w:rPr>
          <w:rFonts w:ascii="Times New Roman" w:eastAsiaTheme="minorHAnsi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8A5612" w:rsidRPr="00566594">
        <w:rPr>
          <w:rFonts w:ascii="Times New Roman" w:hAnsi="Times New Roman"/>
          <w:sz w:val="24"/>
          <w:szCs w:val="24"/>
          <w:shd w:val="clear" w:color="auto" w:fill="FFFFFF"/>
        </w:rPr>
        <w:t>Позиционирование Пензенской области как территории высокой театральной культуры.</w:t>
      </w:r>
    </w:p>
    <w:p w:rsidR="008A5612" w:rsidRPr="00566594" w:rsidRDefault="00542460" w:rsidP="008A5612">
      <w:pPr>
        <w:pStyle w:val="a4"/>
        <w:rPr>
          <w:rFonts w:ascii="Times New Roman" w:eastAsiaTheme="minorHAnsi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- </w:t>
      </w:r>
      <w:r w:rsidR="008A5612" w:rsidRPr="00566594">
        <w:rPr>
          <w:rFonts w:ascii="Times New Roman" w:hAnsi="Times New Roman"/>
          <w:sz w:val="24"/>
          <w:szCs w:val="24"/>
        </w:rPr>
        <w:t xml:space="preserve"> </w:t>
      </w:r>
      <w:r w:rsidR="008A5612" w:rsidRPr="00566594">
        <w:rPr>
          <w:rFonts w:ascii="Times New Roman" w:hAnsi="Times New Roman"/>
          <w:sz w:val="24"/>
          <w:szCs w:val="24"/>
          <w:lang w:eastAsia="ru-RU"/>
        </w:rPr>
        <w:t xml:space="preserve">Сохранение и </w:t>
      </w:r>
      <w:r w:rsidR="008A5612" w:rsidRPr="00566594">
        <w:rPr>
          <w:rFonts w:ascii="Times New Roman" w:hAnsi="Times New Roman"/>
          <w:sz w:val="24"/>
          <w:szCs w:val="24"/>
        </w:rPr>
        <w:t xml:space="preserve">развитие культурных традиций и </w:t>
      </w:r>
      <w:r w:rsidR="008A5612" w:rsidRPr="00566594">
        <w:rPr>
          <w:rFonts w:ascii="Times New Roman" w:eastAsiaTheme="minorHAnsi" w:hAnsi="Times New Roman"/>
          <w:sz w:val="24"/>
          <w:szCs w:val="24"/>
        </w:rPr>
        <w:t xml:space="preserve">повышение интереса зрительской аудитории к накопленному театральному наследию. </w:t>
      </w:r>
    </w:p>
    <w:p w:rsidR="008A5612" w:rsidRPr="00566594" w:rsidRDefault="00542460" w:rsidP="008A5612">
      <w:pPr>
        <w:pStyle w:val="a4"/>
        <w:rPr>
          <w:rFonts w:ascii="Times New Roman" w:eastAsiaTheme="minorHAnsi" w:hAnsi="Times New Roman"/>
          <w:sz w:val="24"/>
          <w:szCs w:val="24"/>
        </w:rPr>
      </w:pPr>
      <w:r w:rsidRPr="00566594">
        <w:rPr>
          <w:rFonts w:ascii="Times New Roman" w:eastAsiaTheme="minorHAnsi" w:hAnsi="Times New Roman"/>
          <w:sz w:val="24"/>
          <w:szCs w:val="24"/>
        </w:rPr>
        <w:t xml:space="preserve">- </w:t>
      </w:r>
      <w:r w:rsidR="008A5612" w:rsidRPr="00566594">
        <w:rPr>
          <w:rFonts w:ascii="Times New Roman" w:eastAsiaTheme="minorHAnsi" w:hAnsi="Times New Roman"/>
          <w:sz w:val="24"/>
          <w:szCs w:val="24"/>
        </w:rPr>
        <w:t>Знакомство пензенского зрителя с лучшими образцами российского и зарубежного театрального искусства.</w:t>
      </w:r>
    </w:p>
    <w:p w:rsidR="00542460" w:rsidRPr="00566594" w:rsidRDefault="00542460" w:rsidP="008A5612">
      <w:pPr>
        <w:pStyle w:val="a4"/>
        <w:rPr>
          <w:rFonts w:ascii="Times New Roman" w:eastAsiaTheme="minorHAnsi" w:hAnsi="Times New Roman"/>
          <w:sz w:val="24"/>
          <w:szCs w:val="24"/>
        </w:rPr>
      </w:pPr>
    </w:p>
    <w:p w:rsidR="008A5612" w:rsidRPr="00566594" w:rsidRDefault="008A5612" w:rsidP="008A5612">
      <w:pPr>
        <w:pStyle w:val="a4"/>
        <w:rPr>
          <w:rFonts w:ascii="Times New Roman" w:eastAsiaTheme="minorHAnsi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>2.2 Задачи Фестиваля:</w:t>
      </w:r>
    </w:p>
    <w:p w:rsidR="008A5612" w:rsidRDefault="00542460" w:rsidP="008A5612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 w:rsidRPr="00566594">
        <w:rPr>
          <w:rFonts w:ascii="Times New Roman" w:hAnsi="Times New Roman"/>
          <w:sz w:val="24"/>
          <w:szCs w:val="24"/>
        </w:rPr>
        <w:lastRenderedPageBreak/>
        <w:t>-</w:t>
      </w:r>
      <w:r w:rsidR="008A5612" w:rsidRPr="00566594">
        <w:rPr>
          <w:rFonts w:ascii="Times New Roman" w:hAnsi="Times New Roman"/>
          <w:sz w:val="24"/>
          <w:szCs w:val="24"/>
        </w:rPr>
        <w:t xml:space="preserve"> </w:t>
      </w:r>
      <w:r w:rsidR="008A5612" w:rsidRPr="00566594">
        <w:rPr>
          <w:rFonts w:ascii="Times New Roman" w:hAnsi="Times New Roman"/>
          <w:sz w:val="24"/>
          <w:szCs w:val="24"/>
          <w:shd w:val="clear" w:color="auto" w:fill="FFFFFF"/>
        </w:rPr>
        <w:t>Поддержка и развитие творческого потенциала театральных коллективов, сохранение традиций русской театральной школы и поиск нового современного сценического языка.</w:t>
      </w:r>
    </w:p>
    <w:p w:rsidR="00C239B9" w:rsidRPr="00566594" w:rsidRDefault="00C239B9" w:rsidP="008A5612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C239B9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C239B9">
        <w:rPr>
          <w:rFonts w:ascii="Times New Roman" w:hAnsi="Times New Roman"/>
          <w:sz w:val="24"/>
          <w:szCs w:val="24"/>
          <w:lang w:eastAsia="ru-RU"/>
        </w:rPr>
        <w:t>Активизация гражданской позиции молодежи и подрастающего поколения через пропаганду</w:t>
      </w:r>
      <w:r w:rsidR="009A6C30">
        <w:rPr>
          <w:rFonts w:ascii="Times New Roman" w:hAnsi="Times New Roman"/>
          <w:sz w:val="24"/>
          <w:szCs w:val="24"/>
          <w:lang w:eastAsia="ru-RU"/>
        </w:rPr>
        <w:t xml:space="preserve"> классической драматургии и жизнеподобного</w:t>
      </w:r>
      <w:r w:rsidR="00B52F27">
        <w:rPr>
          <w:rFonts w:ascii="Times New Roman" w:hAnsi="Times New Roman"/>
          <w:sz w:val="24"/>
          <w:szCs w:val="24"/>
          <w:lang w:eastAsia="ru-RU"/>
        </w:rPr>
        <w:t xml:space="preserve"> театра.</w:t>
      </w:r>
      <w:r w:rsidRPr="00C239B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8A5612" w:rsidRPr="00566594" w:rsidRDefault="00542460" w:rsidP="008A5612">
      <w:pPr>
        <w:pStyle w:val="a4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-</w:t>
      </w:r>
      <w:r w:rsidR="008A5612" w:rsidRPr="0056659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A5612" w:rsidRPr="00566594">
        <w:rPr>
          <w:rFonts w:ascii="Times New Roman" w:hAnsi="Times New Roman"/>
          <w:sz w:val="24"/>
          <w:szCs w:val="24"/>
          <w:shd w:val="clear" w:color="auto" w:fill="FFFFFF"/>
        </w:rPr>
        <w:t>Укрепление гуманитарных контактов с регионами России, странами ближнего и дальнего зарубежья.</w:t>
      </w:r>
    </w:p>
    <w:p w:rsidR="008A5612" w:rsidRPr="00566594" w:rsidRDefault="00542460" w:rsidP="008A5612">
      <w:pPr>
        <w:pStyle w:val="a4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-  </w:t>
      </w:r>
      <w:r w:rsidR="008A5612" w:rsidRPr="00566594">
        <w:rPr>
          <w:rFonts w:ascii="Times New Roman" w:hAnsi="Times New Roman"/>
          <w:sz w:val="24"/>
          <w:szCs w:val="24"/>
          <w:lang w:eastAsia="ru-RU"/>
        </w:rPr>
        <w:t>Привлечение внимания международной театральной и культурной общественности к вопросам развития театра в провинциальной России.</w:t>
      </w:r>
      <w:r w:rsidR="008A5612" w:rsidRPr="00566594">
        <w:rPr>
          <w:rFonts w:ascii="Times New Roman" w:hAnsi="Times New Roman"/>
          <w:sz w:val="24"/>
          <w:szCs w:val="24"/>
        </w:rPr>
        <w:t xml:space="preserve"> </w:t>
      </w:r>
    </w:p>
    <w:p w:rsidR="008A5612" w:rsidRPr="00566594" w:rsidRDefault="00542460" w:rsidP="008A5612">
      <w:pPr>
        <w:pStyle w:val="a4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>-</w:t>
      </w:r>
      <w:r w:rsidR="008A5612" w:rsidRPr="005665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665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A5612" w:rsidRPr="00566594">
        <w:rPr>
          <w:rFonts w:ascii="Times New Roman" w:hAnsi="Times New Roman"/>
          <w:sz w:val="24"/>
          <w:szCs w:val="24"/>
          <w:shd w:val="clear" w:color="auto" w:fill="FFFFFF"/>
        </w:rPr>
        <w:t>Установление и укрепление творческих контактов между представителями театральных профессий, создание условий для обмена опытом между творческими коллективами - участниками Фестиваля.</w:t>
      </w:r>
      <w:r w:rsidR="008A5612" w:rsidRPr="00566594">
        <w:rPr>
          <w:rFonts w:ascii="Times New Roman" w:hAnsi="Times New Roman"/>
          <w:sz w:val="24"/>
          <w:szCs w:val="24"/>
        </w:rPr>
        <w:t xml:space="preserve"> </w:t>
      </w:r>
    </w:p>
    <w:p w:rsidR="008A5612" w:rsidRPr="00566594" w:rsidRDefault="00542460" w:rsidP="008A5612">
      <w:pPr>
        <w:pStyle w:val="a4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- </w:t>
      </w:r>
      <w:r w:rsidR="008A5612" w:rsidRPr="00566594">
        <w:rPr>
          <w:rFonts w:ascii="Times New Roman" w:hAnsi="Times New Roman"/>
          <w:sz w:val="24"/>
          <w:szCs w:val="24"/>
        </w:rPr>
        <w:t>Привлечения внимания театральной общественности и зрителей к новым современным формам театрального искусства.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5612" w:rsidRPr="00566594" w:rsidRDefault="00542460" w:rsidP="00542460">
      <w:pPr>
        <w:suppressAutoHyphens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     </w:t>
      </w:r>
    </w:p>
    <w:p w:rsidR="008A5612" w:rsidRPr="00566594" w:rsidRDefault="008A5612" w:rsidP="008A5612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hAnsi="Times New Roman"/>
          <w:caps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 xml:space="preserve">3. </w:t>
      </w:r>
      <w:r w:rsidR="00542460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ОРГАНИЗАЦИ</w:t>
      </w:r>
      <w:r w:rsidR="00E46749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я</w:t>
      </w:r>
      <w:r w:rsidR="00542460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 xml:space="preserve"> </w:t>
      </w:r>
      <w:r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ФЕСТИВАЛЯ</w:t>
      </w:r>
      <w:r w:rsidR="00542460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2C5670">
        <w:rPr>
          <w:rFonts w:ascii="Times New Roman" w:hAnsi="Times New Roman"/>
          <w:bCs/>
          <w:color w:val="444444"/>
          <w:sz w:val="24"/>
          <w:szCs w:val="24"/>
          <w:lang w:eastAsia="ru-RU"/>
        </w:rPr>
        <w:t>3.1.</w:t>
      </w: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 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Для проведения Фестиваля создаются следующие руководящие и исполнительные органы: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 </w:t>
      </w: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Организационный комитет Фестиваля (далее по тексту - Оргкомитет)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 </w:t>
      </w: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Экспертный совет Фестиваля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- Рабочая группа Фестиваля.</w:t>
      </w:r>
    </w:p>
    <w:p w:rsidR="008A5612" w:rsidRPr="00566594" w:rsidRDefault="008A5612" w:rsidP="00E4674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5670">
        <w:rPr>
          <w:rFonts w:ascii="Times New Roman" w:hAnsi="Times New Roman"/>
          <w:bCs/>
          <w:color w:val="444444"/>
          <w:sz w:val="24"/>
          <w:szCs w:val="24"/>
          <w:lang w:eastAsia="ru-RU"/>
        </w:rPr>
        <w:t>3.2.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 Состав Оргкомитета формируется из представителей ПРОО ТФЦ «Золотая провинция», Администрации города Кузнецка, Управления культуры города Кузнецка,</w:t>
      </w:r>
      <w:r w:rsidRPr="00566594">
        <w:rPr>
          <w:rFonts w:ascii="Times New Roman" w:hAnsi="Times New Roman"/>
          <w:sz w:val="24"/>
          <w:szCs w:val="24"/>
        </w:rPr>
        <w:t xml:space="preserve"> иных государственных ведомств, а также представители общественных организаций и 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театральных деятелей (критики, режиссеры). 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2C5670">
        <w:rPr>
          <w:rFonts w:ascii="Times New Roman" w:hAnsi="Times New Roman"/>
          <w:bCs/>
          <w:color w:val="444444"/>
          <w:sz w:val="24"/>
          <w:szCs w:val="24"/>
          <w:lang w:eastAsia="ru-RU"/>
        </w:rPr>
        <w:t>3.3.</w:t>
      </w: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 xml:space="preserve"> Организационный комитет утверждает протоколом: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С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роки проведения фестиваля;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С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остав Экспертного совета и Жюри фестиваля;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П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рограмму и афишу Фестиваля;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С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мету доходов и расходов Фестиваля, представленную Художественным руководителем Фестиваля, и отчет о ее исполнении;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К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андидатуры ведущих театральных критиков, педагогов, режиссеров, актеров, приглашенных для участия в мастер-классах и проведения творческих лабораторий, мастер-классов, семинаров;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Н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аграды Фестиваля;</w:t>
      </w:r>
    </w:p>
    <w:p w:rsidR="00E46749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2C5670">
        <w:rPr>
          <w:rFonts w:ascii="Times New Roman" w:hAnsi="Times New Roman"/>
          <w:bCs/>
          <w:color w:val="444444"/>
          <w:sz w:val="24"/>
          <w:szCs w:val="24"/>
          <w:lang w:eastAsia="ru-RU"/>
        </w:rPr>
        <w:t>3.4</w:t>
      </w:r>
      <w:r w:rsidRPr="002C5670">
        <w:rPr>
          <w:rFonts w:ascii="Times New Roman" w:hAnsi="Times New Roman"/>
          <w:color w:val="444444"/>
          <w:sz w:val="24"/>
          <w:szCs w:val="24"/>
          <w:lang w:eastAsia="ru-RU"/>
        </w:rPr>
        <w:t>.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 </w:t>
      </w: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Рабочая группа Фестиваля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 является испо</w:t>
      </w:r>
      <w:r w:rsidR="00E46749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лнительным органом Фестиваля. </w:t>
      </w:r>
    </w:p>
    <w:p w:rsidR="008A5612" w:rsidRPr="00566594" w:rsidRDefault="00E46749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В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озглавляет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рабочую группу </w:t>
      </w:r>
      <w:r w:rsidR="009A6C30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Директор 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Фестиваля</w:t>
      </w:r>
      <w:proofErr w:type="gramStart"/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.</w:t>
      </w:r>
      <w:proofErr w:type="gramEnd"/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который утверждает состав Рабочей группы.</w:t>
      </w:r>
    </w:p>
    <w:p w:rsidR="009A6C30" w:rsidRPr="00566594" w:rsidRDefault="008A5612" w:rsidP="009A6C30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3.4.1. </w:t>
      </w:r>
      <w:r w:rsidR="009A6C30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Директор 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Фестиваля</w:t>
      </w:r>
      <w:r w:rsidR="009A6C30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выбирается на заседании правления 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ПРОО ТФЦ «Золотая провинция»</w:t>
      </w:r>
      <w:r w:rsidR="009A6C30">
        <w:rPr>
          <w:rFonts w:ascii="Times New Roman" w:hAnsi="Times New Roman"/>
          <w:color w:val="444444"/>
          <w:sz w:val="24"/>
          <w:szCs w:val="24"/>
          <w:lang w:eastAsia="ru-RU"/>
        </w:rPr>
        <w:t xml:space="preserve">, </w:t>
      </w:r>
      <w:r w:rsidR="00E46749" w:rsidRPr="00566594">
        <w:rPr>
          <w:rFonts w:ascii="Times New Roman" w:hAnsi="Times New Roman"/>
          <w:color w:val="444444"/>
          <w:sz w:val="24"/>
          <w:szCs w:val="24"/>
          <w:lang w:eastAsia="ru-RU"/>
        </w:rPr>
        <w:t>3.4.2. Художественный руководитель представляет Фестиваль от лица учредителей и Организаторов.</w:t>
      </w:r>
      <w:r w:rsidR="009A6C30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</w:t>
      </w:r>
    </w:p>
    <w:p w:rsidR="00E46749" w:rsidRPr="00566594" w:rsidRDefault="00E46749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</w:p>
    <w:p w:rsidR="008A5612" w:rsidRPr="00566594" w:rsidRDefault="00FB4990" w:rsidP="008A5612">
      <w:pPr>
        <w:shd w:val="clear" w:color="auto" w:fill="FFFFFF"/>
        <w:spacing w:after="150" w:line="240" w:lineRule="auto"/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</w:pPr>
      <w:r w:rsidRPr="002C5670">
        <w:rPr>
          <w:rFonts w:ascii="Times New Roman" w:hAnsi="Times New Roman"/>
          <w:color w:val="444444"/>
          <w:sz w:val="24"/>
          <w:szCs w:val="24"/>
          <w:lang w:eastAsia="ru-RU"/>
        </w:rPr>
        <w:t>3.4.3</w:t>
      </w:r>
      <w:r w:rsidR="008A5612" w:rsidRPr="002C5670">
        <w:rPr>
          <w:rFonts w:ascii="Times New Roman" w:hAnsi="Times New Roman"/>
          <w:color w:val="444444"/>
          <w:sz w:val="24"/>
          <w:szCs w:val="24"/>
          <w:lang w:eastAsia="ru-RU"/>
        </w:rPr>
        <w:t>.</w:t>
      </w:r>
      <w:r w:rsidR="008A5612" w:rsidRPr="00566594">
        <w:rPr>
          <w:rFonts w:ascii="Times New Roman" w:hAnsi="Times New Roman"/>
          <w:b/>
          <w:color w:val="444444"/>
          <w:sz w:val="24"/>
          <w:szCs w:val="24"/>
          <w:lang w:eastAsia="ru-RU"/>
        </w:rPr>
        <w:t xml:space="preserve">  Функции </w:t>
      </w:r>
      <w:r w:rsidR="00E46749" w:rsidRPr="00566594">
        <w:rPr>
          <w:rFonts w:ascii="Times New Roman" w:hAnsi="Times New Roman"/>
          <w:b/>
          <w:color w:val="444444"/>
          <w:sz w:val="24"/>
          <w:szCs w:val="24"/>
          <w:lang w:eastAsia="ru-RU"/>
        </w:rPr>
        <w:t>Рабочей группы</w:t>
      </w:r>
      <w:r w:rsidR="008A5612"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 xml:space="preserve"> Фестиваля: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определяет сроки проведения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разрабатывает программу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lastRenderedPageBreak/>
        <w:t>- разрабатывает и представляет на утверждение Организационному комитету смету доходов и расходов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осуществляет сбор заявок на участие театров в Фестивале;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вносит на рассмотрение Организационного комитета предложения по составу Экспертного совета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организует работу Экспертного совета Фестиваля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формирует состав гостей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осуществляет организацию проживания, питания, доставку участников и гостей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привлекает для выполнения задач Фестиваля иные организации;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определяет театральные площадки для проведения спектаклей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определяет помещения для мероприятий дополнительной программы Фестиваля и обеспечивает проведение мастер-классов, конференций и дискуссий;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осуществляет подготовку церемоний торжественного открытия, закрытия Фестиваля, а также других мероприятий, предусмотренных фестивальной программой;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обеспечивает организацию информационного сопровождения подготовки и проведения Фестиваля;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br/>
        <w:t>- привлекает внебюджетные средства для проведения Фестиваля;</w:t>
      </w:r>
    </w:p>
    <w:p w:rsidR="004C1A97" w:rsidRDefault="008A5612" w:rsidP="008A5612">
      <w:pPr>
        <w:spacing w:after="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осуществляет по согласованию с Организационным комитетом другие виды деятельности, связанные с подг</w:t>
      </w:r>
      <w:r w:rsidR="00E46749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отовкой и проведением Фестиваля;  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 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>-составляет творческий аналитический отчет по р</w:t>
      </w:r>
      <w:r w:rsidR="00E46749" w:rsidRPr="00566594">
        <w:rPr>
          <w:rFonts w:ascii="Times New Roman" w:hAnsi="Times New Roman"/>
          <w:sz w:val="24"/>
          <w:szCs w:val="24"/>
        </w:rPr>
        <w:t>езультатам проведения Фестиваля;</w:t>
      </w:r>
    </w:p>
    <w:p w:rsidR="008A5612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- взаимодействуя с профессиональной прессой, способствует расширению творческих и территориальных связей Фестиваля, </w:t>
      </w:r>
    </w:p>
    <w:p w:rsidR="004C1A97" w:rsidRPr="00566594" w:rsidRDefault="004C1A97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>-выполняет функции организатора фестиваля и ведет финансовую и отчетную деятельность.</w:t>
      </w:r>
    </w:p>
    <w:p w:rsidR="008A5612" w:rsidRPr="00566594" w:rsidRDefault="008A5612" w:rsidP="008A5612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</w:rPr>
        <w:t xml:space="preserve">- </w:t>
      </w:r>
      <w:r w:rsidRPr="00566594">
        <w:rPr>
          <w:rFonts w:ascii="Times New Roman" w:hAnsi="Times New Roman"/>
          <w:sz w:val="24"/>
          <w:szCs w:val="24"/>
          <w:lang w:eastAsia="ru-RU"/>
        </w:rPr>
        <w:t xml:space="preserve">принимает решение </w:t>
      </w:r>
      <w:r w:rsidR="00FB4990" w:rsidRPr="00566594">
        <w:rPr>
          <w:rFonts w:ascii="Times New Roman" w:hAnsi="Times New Roman"/>
          <w:sz w:val="24"/>
          <w:szCs w:val="24"/>
          <w:lang w:eastAsia="ru-RU"/>
        </w:rPr>
        <w:t xml:space="preserve">по представлению экспертов </w:t>
      </w:r>
      <w:r w:rsidRPr="00566594">
        <w:rPr>
          <w:rFonts w:ascii="Times New Roman" w:hAnsi="Times New Roman"/>
          <w:sz w:val="24"/>
          <w:szCs w:val="24"/>
          <w:lang w:eastAsia="ru-RU"/>
        </w:rPr>
        <w:t xml:space="preserve">о присуждении специальных наград ПРОО ТФЦ «Золотая провинция» за сохранение Русской классики на Отечественной сцене имени народного артиста СССР Бориса </w:t>
      </w:r>
      <w:proofErr w:type="spellStart"/>
      <w:r w:rsidRPr="00566594">
        <w:rPr>
          <w:rFonts w:ascii="Times New Roman" w:hAnsi="Times New Roman"/>
          <w:sz w:val="24"/>
          <w:szCs w:val="24"/>
          <w:lang w:eastAsia="ru-RU"/>
        </w:rPr>
        <w:t>Тенина</w:t>
      </w:r>
      <w:proofErr w:type="spellEnd"/>
      <w:r w:rsidRPr="00566594">
        <w:rPr>
          <w:rFonts w:ascii="Times New Roman" w:hAnsi="Times New Roman"/>
          <w:sz w:val="24"/>
          <w:szCs w:val="24"/>
          <w:lang w:eastAsia="ru-RU"/>
        </w:rPr>
        <w:t xml:space="preserve"> и имени народной артистки РСФСР Людмилы </w:t>
      </w:r>
      <w:proofErr w:type="spellStart"/>
      <w:proofErr w:type="gramStart"/>
      <w:r w:rsidRPr="00566594">
        <w:rPr>
          <w:rFonts w:ascii="Times New Roman" w:hAnsi="Times New Roman"/>
          <w:sz w:val="24"/>
          <w:szCs w:val="24"/>
          <w:lang w:eastAsia="ru-RU"/>
        </w:rPr>
        <w:t>Лозицкой</w:t>
      </w:r>
      <w:proofErr w:type="spellEnd"/>
      <w:r w:rsidRPr="00566594">
        <w:rPr>
          <w:rFonts w:ascii="Times New Roman" w:hAnsi="Times New Roman"/>
          <w:sz w:val="24"/>
          <w:szCs w:val="24"/>
          <w:lang w:eastAsia="ru-RU"/>
        </w:rPr>
        <w:t xml:space="preserve"> .</w:t>
      </w:r>
      <w:proofErr w:type="gramEnd"/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</w:p>
    <w:p w:rsidR="008A5612" w:rsidRPr="00566594" w:rsidRDefault="00FB4990" w:rsidP="008A5612">
      <w:pPr>
        <w:shd w:val="clear" w:color="auto" w:fill="FFFFFF"/>
        <w:spacing w:after="150" w:line="240" w:lineRule="auto"/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</w:pPr>
      <w:r w:rsidRPr="002C5670">
        <w:rPr>
          <w:rFonts w:ascii="Times New Roman" w:hAnsi="Times New Roman"/>
          <w:bCs/>
          <w:color w:val="444444"/>
          <w:sz w:val="24"/>
          <w:szCs w:val="24"/>
          <w:lang w:eastAsia="ru-RU"/>
        </w:rPr>
        <w:t>3.4.4</w:t>
      </w:r>
      <w:r w:rsidR="008A5612" w:rsidRPr="002C5670">
        <w:rPr>
          <w:rFonts w:ascii="Times New Roman" w:hAnsi="Times New Roman"/>
          <w:color w:val="444444"/>
          <w:sz w:val="24"/>
          <w:szCs w:val="24"/>
          <w:lang w:eastAsia="ru-RU"/>
        </w:rPr>
        <w:t>.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 </w:t>
      </w:r>
      <w:r w:rsidR="008A5612"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Экспертный совет и Жюри Фестиваля.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 Для организации работы Фестиваля создаются Экспертный совет и Жюри фестиваля. Состав Экспертного совета и Жюри Фестиваля формируется из числа авторитетных театральных деятелей-критиков, режиссёров, актёров, театроведов из России и зарубежных стран и утверждается Организационным комитетом Фестиваля.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Экспертный совет: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осуществляет профессиональную оценку и отбор спектаклей для участия в Фестивале путем просмотра видеозаписей либо посещения спектаклей на стационарных площадках, на основании критериев, предусмотренных п. 4.6 настоящего положения.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в срок не позднее, чем за 4 месяца до проведения Фестиваля представляет в Организационный комитет список спектаклей, рекомендуемых для включения в афишу Фестиваля; состав ведущих театральных критиков, педагогов, режиссеров, актеров, приглашаемых для проведения мастер-классов, творческих лабораторий, семинаров.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lastRenderedPageBreak/>
        <w:t>- в ходе Фестиваля после показа спектаклей Экспертный совет проводит их обсуждение с творческой частью труппы театра-участника Фестиваля, а также рекомендует Рабочей группе ведущих театральных критиков, приглашаемых для проведения мастер-классов, творческих лабораторий, семинаров.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b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b/>
          <w:color w:val="444444"/>
          <w:sz w:val="24"/>
          <w:szCs w:val="24"/>
          <w:lang w:eastAsia="ru-RU"/>
        </w:rPr>
        <w:t>Жюри Фестиваля.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-Жюри Фестиваля принимает решение о присуждении наград по каждой номинации простым большинством из числа присутствующих членов Жюри путем открытого голосования и оформляется протоколом.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-Решение Жюри оглашается на церемонии закрытия Фестиваля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-Жюри имеет право принять решение об отсутствии номинантов в любой номинации. В исключительных случаях Жюри имеет право присуждать дополнительный «Специальный приз».</w:t>
      </w:r>
    </w:p>
    <w:p w:rsidR="008A5612" w:rsidRPr="00566594" w:rsidRDefault="008A5612" w:rsidP="008A561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A5612" w:rsidRPr="00566594" w:rsidRDefault="008A5612" w:rsidP="008A5612">
      <w:pPr>
        <w:suppressAutoHyphens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8A5612" w:rsidRPr="00566594" w:rsidRDefault="00566594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="00FB4990" w:rsidRPr="00566594">
        <w:rPr>
          <w:rFonts w:ascii="Times New Roman" w:hAnsi="Times New Roman"/>
          <w:b/>
          <w:sz w:val="24"/>
          <w:szCs w:val="24"/>
        </w:rPr>
        <w:t>4</w:t>
      </w:r>
      <w:r w:rsidR="008A5612" w:rsidRPr="00566594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ПОРЯДОК И УСЛОВИЯ УЧАСТИЯ В ФЕСТИВАЛЕ.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OLE_LINK4"/>
      <w:bookmarkStart w:id="2" w:name="OLE_LINK3"/>
      <w:r w:rsidRPr="00566594">
        <w:rPr>
          <w:rFonts w:ascii="Times New Roman" w:hAnsi="Times New Roman"/>
          <w:sz w:val="24"/>
          <w:szCs w:val="24"/>
          <w:lang w:eastAsia="ru-RU"/>
        </w:rPr>
        <w:t>4.1. В Фестивале принимают участие российские и зарубежные театры со спектаклями, поставленными на основе русской, зарубежной классической и современной драматургии, прошедшие экспертный отбор и приг</w:t>
      </w:r>
      <w:r w:rsidR="00B52F27">
        <w:rPr>
          <w:rFonts w:ascii="Times New Roman" w:hAnsi="Times New Roman"/>
          <w:sz w:val="24"/>
          <w:szCs w:val="24"/>
          <w:lang w:eastAsia="ru-RU"/>
        </w:rPr>
        <w:t>л</w:t>
      </w:r>
      <w:r w:rsidRPr="00566594">
        <w:rPr>
          <w:rFonts w:ascii="Times New Roman" w:hAnsi="Times New Roman"/>
          <w:sz w:val="24"/>
          <w:szCs w:val="24"/>
          <w:lang w:eastAsia="ru-RU"/>
        </w:rPr>
        <w:t>ашенные Рабочей группой Фестиваля.</w:t>
      </w:r>
    </w:p>
    <w:p w:rsidR="00B52F27" w:rsidRDefault="008A5612" w:rsidP="00FB4990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t xml:space="preserve">- Участие в Фестивале – безвозмездное. </w:t>
      </w:r>
      <w:bookmarkEnd w:id="1"/>
      <w:bookmarkEnd w:id="2"/>
      <w:r w:rsidRPr="00566594">
        <w:t>Количество участников определяет организационный к</w:t>
      </w:r>
      <w:r w:rsidR="00FB4990" w:rsidRPr="00566594">
        <w:t>омитет фестиваля.</w:t>
      </w:r>
      <w:r w:rsidR="00FB4990" w:rsidRPr="00566594">
        <w:rPr>
          <w:color w:val="444444"/>
        </w:rPr>
        <w:t xml:space="preserve"> Максимальное количество участников от одного </w:t>
      </w:r>
      <w:r w:rsidR="00C239B9">
        <w:rPr>
          <w:color w:val="444444"/>
        </w:rPr>
        <w:t xml:space="preserve">профессионального </w:t>
      </w:r>
      <w:r w:rsidR="00FB4990" w:rsidRPr="00566594">
        <w:rPr>
          <w:color w:val="444444"/>
        </w:rPr>
        <w:t>театрального к</w:t>
      </w:r>
      <w:r w:rsidR="00C239B9">
        <w:rPr>
          <w:color w:val="444444"/>
        </w:rPr>
        <w:t xml:space="preserve">оллектива </w:t>
      </w:r>
      <w:r w:rsidR="00B52F27">
        <w:rPr>
          <w:color w:val="444444"/>
        </w:rPr>
        <w:t xml:space="preserve">не должно превышать 20 человек. </w:t>
      </w:r>
    </w:p>
    <w:p w:rsidR="008A5612" w:rsidRPr="00566594" w:rsidRDefault="00FB4990" w:rsidP="00FB4990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rPr>
          <w:b/>
          <w:bCs/>
          <w:color w:val="444444"/>
        </w:rPr>
        <w:t>В особых случаях при дополнительном согласовании с Оргкомитетом допускается большее количество участников.</w:t>
      </w:r>
    </w:p>
    <w:p w:rsidR="008A5612" w:rsidRPr="00566594" w:rsidRDefault="008A5612" w:rsidP="008A5612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rPr>
          <w:color w:val="444444"/>
        </w:rPr>
        <w:t>4.2. Заявки на участие в Фестивале проходят две стадии: рассмотрение на уровне Рабочей группы Фестиваля и допуск Экспертного совета.</w:t>
      </w:r>
    </w:p>
    <w:p w:rsidR="008A5612" w:rsidRDefault="00FB4990" w:rsidP="007550B3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shd w:val="clear" w:color="auto" w:fill="FFFFFF"/>
        </w:rPr>
      </w:pPr>
      <w:r w:rsidRPr="00566594">
        <w:rPr>
          <w:rFonts w:ascii="Times New Roman" w:hAnsi="Times New Roman"/>
          <w:color w:val="444444"/>
          <w:sz w:val="24"/>
          <w:szCs w:val="24"/>
        </w:rPr>
        <w:t>4.3.</w:t>
      </w:r>
      <w:r w:rsidR="008A5612" w:rsidRPr="00566594">
        <w:rPr>
          <w:rFonts w:ascii="Times New Roman" w:hAnsi="Times New Roman"/>
          <w:color w:val="444444"/>
          <w:sz w:val="24"/>
          <w:szCs w:val="24"/>
        </w:rPr>
        <w:t xml:space="preserve"> Заявки на участие в Фестивале оформляются согласно Приложению к настоящему положению и направляются в Рабочую группу Фести</w:t>
      </w:r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валя </w:t>
      </w:r>
      <w:r w:rsidR="008A5612" w:rsidRPr="00566594">
        <w:rPr>
          <w:rFonts w:ascii="Times New Roman" w:hAnsi="Times New Roman"/>
          <w:color w:val="444444"/>
          <w:sz w:val="24"/>
          <w:szCs w:val="24"/>
        </w:rPr>
        <w:t xml:space="preserve">до </w:t>
      </w:r>
      <w:r w:rsidR="00BC0918">
        <w:rPr>
          <w:rFonts w:ascii="Times New Roman" w:hAnsi="Times New Roman"/>
          <w:color w:val="FF0000"/>
          <w:sz w:val="24"/>
          <w:szCs w:val="24"/>
        </w:rPr>
        <w:t>15</w:t>
      </w:r>
      <w:r w:rsidR="007550B3" w:rsidRPr="00AB361C">
        <w:rPr>
          <w:rFonts w:ascii="Times New Roman" w:hAnsi="Times New Roman"/>
          <w:color w:val="FF0000"/>
          <w:sz w:val="24"/>
          <w:szCs w:val="24"/>
        </w:rPr>
        <w:t xml:space="preserve"> февраля</w:t>
      </w:r>
      <w:r w:rsidR="00BC0918">
        <w:rPr>
          <w:rFonts w:ascii="Times New Roman" w:hAnsi="Times New Roman"/>
          <w:color w:val="FF0000"/>
          <w:sz w:val="24"/>
          <w:szCs w:val="24"/>
        </w:rPr>
        <w:t xml:space="preserve"> 2027</w:t>
      </w:r>
      <w:r w:rsidR="00AB361C" w:rsidRPr="00AB361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A661A" w:rsidRPr="00AB361C">
        <w:rPr>
          <w:rFonts w:ascii="Times New Roman" w:hAnsi="Times New Roman"/>
          <w:color w:val="FF0000"/>
          <w:sz w:val="24"/>
          <w:szCs w:val="24"/>
        </w:rPr>
        <w:t>года</w:t>
      </w:r>
      <w:r w:rsidR="008A5612" w:rsidRPr="00566594">
        <w:rPr>
          <w:rFonts w:ascii="Times New Roman" w:hAnsi="Times New Roman"/>
          <w:color w:val="444444"/>
          <w:sz w:val="24"/>
          <w:szCs w:val="24"/>
        </w:rPr>
        <w:t xml:space="preserve">. К заявке прилагается технический райдер спектакля, театральная программка, афиша спектакля, </w:t>
      </w:r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фотографии </w:t>
      </w:r>
      <w:r w:rsidR="007550B3" w:rsidRPr="00566594">
        <w:rPr>
          <w:rFonts w:ascii="Times New Roman" w:hAnsi="Times New Roman"/>
          <w:color w:val="444444"/>
          <w:sz w:val="24"/>
          <w:szCs w:val="24"/>
        </w:rPr>
        <w:t>спектакля, рецензии</w:t>
      </w:r>
      <w:r w:rsidR="008A5612" w:rsidRPr="00566594">
        <w:rPr>
          <w:rFonts w:ascii="Times New Roman" w:hAnsi="Times New Roman"/>
          <w:color w:val="444444"/>
          <w:sz w:val="24"/>
          <w:szCs w:val="24"/>
        </w:rPr>
        <w:t xml:space="preserve"> и</w:t>
      </w:r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 полная</w:t>
      </w:r>
      <w:r w:rsidR="008A5612" w:rsidRPr="00566594">
        <w:rPr>
          <w:rFonts w:ascii="Times New Roman" w:hAnsi="Times New Roman"/>
          <w:color w:val="444444"/>
          <w:sz w:val="24"/>
          <w:szCs w:val="24"/>
        </w:rPr>
        <w:t xml:space="preserve"> видеозапись спек</w:t>
      </w:r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такля на DVD или ссылка на </w:t>
      </w:r>
      <w:proofErr w:type="spellStart"/>
      <w:r w:rsidR="001A661A" w:rsidRPr="00566594">
        <w:rPr>
          <w:rFonts w:ascii="Times New Roman" w:hAnsi="Times New Roman"/>
          <w:color w:val="444444"/>
          <w:sz w:val="24"/>
          <w:szCs w:val="24"/>
        </w:rPr>
        <w:t>файлообменник</w:t>
      </w:r>
      <w:proofErr w:type="spellEnd"/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 с возможностью скачивания видеозаписи</w:t>
      </w:r>
      <w:r w:rsidR="007550B3" w:rsidRPr="00566594">
        <w:rPr>
          <w:rFonts w:ascii="Times New Roman" w:hAnsi="Times New Roman"/>
          <w:color w:val="444444"/>
          <w:sz w:val="24"/>
          <w:szCs w:val="24"/>
        </w:rPr>
        <w:t>), разрешение</w:t>
      </w:r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 на показ заявленного спектакля от автора(</w:t>
      </w:r>
      <w:proofErr w:type="spellStart"/>
      <w:r w:rsidR="001A661A" w:rsidRPr="00566594">
        <w:rPr>
          <w:rFonts w:ascii="Times New Roman" w:hAnsi="Times New Roman"/>
          <w:color w:val="444444"/>
          <w:sz w:val="24"/>
          <w:szCs w:val="24"/>
        </w:rPr>
        <w:t>ов</w:t>
      </w:r>
      <w:proofErr w:type="spellEnd"/>
      <w:r w:rsidR="001A661A" w:rsidRPr="00566594">
        <w:rPr>
          <w:rFonts w:ascii="Times New Roman" w:hAnsi="Times New Roman"/>
          <w:color w:val="444444"/>
          <w:sz w:val="24"/>
          <w:szCs w:val="24"/>
        </w:rPr>
        <w:t xml:space="preserve">) </w:t>
      </w:r>
      <w:r w:rsidR="007550B3" w:rsidRPr="00566594">
        <w:rPr>
          <w:rFonts w:ascii="Times New Roman" w:hAnsi="Times New Roman"/>
          <w:color w:val="444444"/>
          <w:sz w:val="24"/>
          <w:szCs w:val="24"/>
        </w:rPr>
        <w:t xml:space="preserve">произведений, используемых в спектакле (лицензионный договор с РАО и аналогичными российскими и зарубежными агентствами, и </w:t>
      </w:r>
      <w:r w:rsidR="00C239B9" w:rsidRPr="00566594">
        <w:rPr>
          <w:rFonts w:ascii="Times New Roman" w:hAnsi="Times New Roman"/>
          <w:color w:val="444444"/>
          <w:sz w:val="24"/>
          <w:szCs w:val="24"/>
        </w:rPr>
        <w:t>т.п.</w:t>
      </w:r>
      <w:r w:rsidR="007550B3" w:rsidRPr="00566594">
        <w:rPr>
          <w:rFonts w:ascii="Times New Roman" w:hAnsi="Times New Roman"/>
          <w:color w:val="444444"/>
          <w:sz w:val="24"/>
          <w:szCs w:val="24"/>
        </w:rPr>
        <w:t>). Заявка заполняется на русском языке по форме согласно Приложения №1 и №2 к настоящему Положению и направляется на электронную почту Организатора-</w:t>
      </w:r>
      <w:r w:rsidR="007550B3" w:rsidRPr="00566594">
        <w:rPr>
          <w:rFonts w:ascii="Times New Roman" w:hAnsi="Times New Roman"/>
          <w:color w:val="87898F"/>
          <w:sz w:val="24"/>
          <w:szCs w:val="24"/>
          <w:shd w:val="clear" w:color="auto" w:fill="FFFFFF"/>
        </w:rPr>
        <w:t xml:space="preserve"> </w:t>
      </w:r>
      <w:hyperlink r:id="rId8" w:history="1">
        <w:r w:rsidR="00A317E7" w:rsidRPr="00D041C7">
          <w:rPr>
            <w:rStyle w:val="a7"/>
            <w:rFonts w:ascii="Times New Roman" w:hAnsi="Times New Roman"/>
            <w:sz w:val="24"/>
            <w:szCs w:val="24"/>
            <w:shd w:val="clear" w:color="auto" w:fill="FFFFFF"/>
          </w:rPr>
          <w:t>zolotaya_provinciya@mail.ru</w:t>
        </w:r>
      </w:hyperlink>
    </w:p>
    <w:p w:rsidR="00A317E7" w:rsidRPr="00566594" w:rsidRDefault="00A317E7" w:rsidP="007550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5612" w:rsidRPr="00A317E7" w:rsidRDefault="008A5612" w:rsidP="008A5612">
      <w:pPr>
        <w:pStyle w:val="a5"/>
        <w:shd w:val="clear" w:color="auto" w:fill="FFFFFF"/>
        <w:spacing w:before="0" w:beforeAutospacing="0" w:after="150" w:afterAutospacing="0"/>
        <w:rPr>
          <w:color w:val="FF0000"/>
        </w:rPr>
      </w:pPr>
      <w:r w:rsidRPr="00A317E7">
        <w:rPr>
          <w:b/>
          <w:bCs/>
          <w:color w:val="FF0000"/>
        </w:rPr>
        <w:t>В случае невыполнения указанных требований спектакль к участию в Фестивале не допускается.</w:t>
      </w:r>
    </w:p>
    <w:p w:rsidR="008A5612" w:rsidRPr="00A317E7" w:rsidRDefault="00FB4990" w:rsidP="00A317E7">
      <w:pPr>
        <w:pStyle w:val="a4"/>
        <w:rPr>
          <w:rFonts w:ascii="Times New Roman" w:hAnsi="Times New Roman"/>
          <w:sz w:val="24"/>
          <w:szCs w:val="24"/>
        </w:rPr>
      </w:pPr>
      <w:r w:rsidRPr="00A317E7">
        <w:rPr>
          <w:rFonts w:ascii="Times New Roman" w:hAnsi="Times New Roman"/>
          <w:color w:val="444444"/>
          <w:sz w:val="24"/>
          <w:szCs w:val="24"/>
        </w:rPr>
        <w:t>4.4</w:t>
      </w:r>
      <w:r w:rsidR="008A5612" w:rsidRPr="00A317E7">
        <w:rPr>
          <w:rFonts w:ascii="Times New Roman" w:hAnsi="Times New Roman"/>
          <w:color w:val="444444"/>
          <w:sz w:val="24"/>
          <w:szCs w:val="24"/>
        </w:rPr>
        <w:t>. Предоставленные материалы безвозмездно передаются в Рабочую группу Фестиваля для создания информационной базы (</w:t>
      </w:r>
      <w:r w:rsidR="00A317E7" w:rsidRPr="00A317E7">
        <w:rPr>
          <w:rFonts w:ascii="Times New Roman" w:hAnsi="Times New Roman"/>
          <w:color w:val="444444"/>
          <w:sz w:val="24"/>
          <w:szCs w:val="24"/>
        </w:rPr>
        <w:t>видео фонда</w:t>
      </w:r>
      <w:r w:rsidR="008A5612" w:rsidRPr="00A317E7">
        <w:rPr>
          <w:rFonts w:ascii="Times New Roman" w:hAnsi="Times New Roman"/>
          <w:color w:val="444444"/>
          <w:sz w:val="24"/>
          <w:szCs w:val="24"/>
        </w:rPr>
        <w:t>) спектаклей</w:t>
      </w:r>
      <w:r w:rsidR="008A5612" w:rsidRPr="00A317E7">
        <w:rPr>
          <w:rFonts w:ascii="Times New Roman" w:hAnsi="Times New Roman"/>
          <w:sz w:val="24"/>
          <w:szCs w:val="24"/>
        </w:rPr>
        <w:t>.</w:t>
      </w:r>
      <w:r w:rsidR="00A317E7" w:rsidRPr="00A317E7">
        <w:rPr>
          <w:rFonts w:ascii="Times New Roman" w:hAnsi="Times New Roman"/>
          <w:sz w:val="24"/>
          <w:szCs w:val="24"/>
        </w:rPr>
        <w:t xml:space="preserve"> Организатор оставляет за собой право на некоммерческое использование видеозаписей и их фрагментов в информационных, научно-исследовательских и учебных целях, а также в качестве иллюстраций в печатных изданиях, радио и телепередачах с учетом соблюдения авторских прав.</w:t>
      </w:r>
    </w:p>
    <w:p w:rsidR="00A317E7" w:rsidRPr="00A317E7" w:rsidRDefault="00A317E7" w:rsidP="00A317E7">
      <w:pPr>
        <w:pStyle w:val="a4"/>
        <w:rPr>
          <w:rFonts w:ascii="Times New Roman" w:hAnsi="Times New Roman"/>
        </w:rPr>
      </w:pPr>
    </w:p>
    <w:p w:rsidR="008A5612" w:rsidRPr="00566594" w:rsidRDefault="00FB4990" w:rsidP="008A5612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rPr>
          <w:color w:val="444444"/>
        </w:rPr>
        <w:t>4.5</w:t>
      </w:r>
      <w:r w:rsidR="008A5612" w:rsidRPr="00566594">
        <w:rPr>
          <w:color w:val="444444"/>
        </w:rPr>
        <w:t>. Рабочая группа Фестиваля оставляет за собой право на некоммерческое использование видеозаписей и их фрагментов в информационных, научно-исследовательских и учебных целях, а также в качестве иллюстраций в печатных изданиях, радио и телепередачах с учетом соблюдения авторских прав.</w:t>
      </w:r>
    </w:p>
    <w:p w:rsidR="008A5612" w:rsidRPr="00566594" w:rsidRDefault="00FB4990" w:rsidP="008A5612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rPr>
          <w:color w:val="444444"/>
        </w:rPr>
        <w:lastRenderedPageBreak/>
        <w:t>4.6</w:t>
      </w:r>
      <w:r w:rsidR="007550B3" w:rsidRPr="00566594">
        <w:rPr>
          <w:color w:val="444444"/>
        </w:rPr>
        <w:t>. Экспертный</w:t>
      </w:r>
      <w:r w:rsidR="008A5612" w:rsidRPr="00566594">
        <w:rPr>
          <w:color w:val="444444"/>
        </w:rPr>
        <w:t xml:space="preserve"> </w:t>
      </w:r>
      <w:r w:rsidR="007550B3" w:rsidRPr="00566594">
        <w:rPr>
          <w:color w:val="444444"/>
        </w:rPr>
        <w:t xml:space="preserve">советом в течении 10(десяти)календарных дней с момента окончания приема заявок рассматривает поданные заявки и сообщает свое решение о допуске </w:t>
      </w:r>
      <w:r w:rsidR="008A5612" w:rsidRPr="00566594">
        <w:rPr>
          <w:color w:val="444444"/>
        </w:rPr>
        <w:t>к участию в Фестивале спектакли, соответствующие следующим критериям:</w:t>
      </w:r>
    </w:p>
    <w:p w:rsidR="008A5612" w:rsidRPr="00566594" w:rsidRDefault="00FB4990" w:rsidP="008A5612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rPr>
          <w:color w:val="444444"/>
        </w:rPr>
        <w:t>- В</w:t>
      </w:r>
      <w:r w:rsidR="008A5612" w:rsidRPr="00566594">
        <w:rPr>
          <w:color w:val="444444"/>
        </w:rPr>
        <w:t>ысокий художественный уровень спектакля, работы р</w:t>
      </w:r>
      <w:r w:rsidRPr="00566594">
        <w:rPr>
          <w:color w:val="444444"/>
        </w:rPr>
        <w:t xml:space="preserve">ежиссера, художника, актера, </w:t>
      </w:r>
      <w:r w:rsidR="008A5612" w:rsidRPr="00566594">
        <w:rPr>
          <w:color w:val="444444"/>
        </w:rPr>
        <w:t>новизна и оригинальность (индивидуальность, самобытность) работы;</w:t>
      </w:r>
    </w:p>
    <w:p w:rsidR="008A5612" w:rsidRPr="00566594" w:rsidRDefault="00FB4990" w:rsidP="008A5612">
      <w:pPr>
        <w:pStyle w:val="a5"/>
        <w:shd w:val="clear" w:color="auto" w:fill="FFFFFF"/>
        <w:spacing w:before="0" w:beforeAutospacing="0" w:after="150" w:afterAutospacing="0"/>
        <w:rPr>
          <w:color w:val="444444"/>
        </w:rPr>
      </w:pPr>
      <w:r w:rsidRPr="00566594">
        <w:rPr>
          <w:color w:val="444444"/>
        </w:rPr>
        <w:t>- С</w:t>
      </w:r>
      <w:r w:rsidR="008A5612" w:rsidRPr="00566594">
        <w:rPr>
          <w:color w:val="444444"/>
        </w:rPr>
        <w:t>оответствие целям и задачам Фестиваля, предусмотренным разделом 2 настоящего положения.</w:t>
      </w:r>
    </w:p>
    <w:p w:rsidR="008A5612" w:rsidRPr="00566594" w:rsidRDefault="00FB4990" w:rsidP="00FB4990">
      <w:pPr>
        <w:spacing w:after="0" w:line="240" w:lineRule="auto"/>
        <w:rPr>
          <w:rFonts w:ascii="Times New Roman" w:hAnsi="Times New Roman"/>
          <w:color w:val="444444"/>
          <w:sz w:val="24"/>
          <w:szCs w:val="24"/>
        </w:rPr>
      </w:pPr>
      <w:r w:rsidRPr="00566594">
        <w:rPr>
          <w:rFonts w:ascii="Times New Roman" w:hAnsi="Times New Roman"/>
          <w:color w:val="444444"/>
          <w:sz w:val="24"/>
          <w:szCs w:val="24"/>
        </w:rPr>
        <w:t>-Р</w:t>
      </w:r>
      <w:r w:rsidR="008A5612" w:rsidRPr="00566594">
        <w:rPr>
          <w:rFonts w:ascii="Times New Roman" w:hAnsi="Times New Roman"/>
          <w:color w:val="444444"/>
          <w:sz w:val="24"/>
          <w:szCs w:val="24"/>
        </w:rPr>
        <w:t xml:space="preserve">ешение Экспертного совета принимается простым большинством голосов о допуске спектаклей к </w:t>
      </w:r>
      <w:r w:rsidR="00A317E7" w:rsidRPr="00566594">
        <w:rPr>
          <w:rFonts w:ascii="Times New Roman" w:hAnsi="Times New Roman"/>
          <w:color w:val="444444"/>
          <w:sz w:val="24"/>
          <w:szCs w:val="24"/>
        </w:rPr>
        <w:t>Фес</w:t>
      </w:r>
      <w:r w:rsidR="00A317E7">
        <w:rPr>
          <w:rFonts w:ascii="Times New Roman" w:hAnsi="Times New Roman"/>
          <w:color w:val="444444"/>
          <w:sz w:val="24"/>
          <w:szCs w:val="24"/>
        </w:rPr>
        <w:t>тивалю, оформляется протоколом и не подлежат пересмотру.</w:t>
      </w:r>
    </w:p>
    <w:p w:rsidR="007550B3" w:rsidRPr="00566594" w:rsidRDefault="007550B3" w:rsidP="00FB4990">
      <w:pPr>
        <w:spacing w:after="0" w:line="240" w:lineRule="auto"/>
        <w:rPr>
          <w:rFonts w:ascii="Times New Roman" w:hAnsi="Times New Roman"/>
          <w:color w:val="444444"/>
          <w:sz w:val="24"/>
          <w:szCs w:val="24"/>
        </w:rPr>
      </w:pPr>
    </w:p>
    <w:p w:rsidR="008A5612" w:rsidRPr="00566594" w:rsidRDefault="008A5612" w:rsidP="00FB49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color w:val="444444"/>
          <w:sz w:val="24"/>
          <w:szCs w:val="24"/>
        </w:rPr>
        <w:t>-</w:t>
      </w:r>
      <w:r w:rsidRPr="00566594">
        <w:rPr>
          <w:rFonts w:ascii="Times New Roman" w:hAnsi="Times New Roman"/>
          <w:sz w:val="24"/>
          <w:szCs w:val="24"/>
        </w:rPr>
        <w:t xml:space="preserve"> Соискатели подают заявки только на завершенные (реализованные) проекты, в строго установленные сроки.</w:t>
      </w:r>
    </w:p>
    <w:p w:rsidR="007550B3" w:rsidRPr="00566594" w:rsidRDefault="007550B3" w:rsidP="00FB4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5612" w:rsidRPr="00A317E7" w:rsidRDefault="008A5612" w:rsidP="008A5612">
      <w:pPr>
        <w:pStyle w:val="a5"/>
        <w:shd w:val="clear" w:color="auto" w:fill="FFFFFF"/>
        <w:spacing w:before="0" w:beforeAutospacing="0" w:after="150" w:afterAutospacing="0"/>
        <w:rPr>
          <w:color w:val="FF0000"/>
        </w:rPr>
      </w:pPr>
      <w:r w:rsidRPr="00566594">
        <w:rPr>
          <w:color w:val="444444"/>
        </w:rPr>
        <w:t>4.6.  Рабочая груп</w:t>
      </w:r>
      <w:r w:rsidR="007550B3" w:rsidRPr="00566594">
        <w:rPr>
          <w:color w:val="444444"/>
        </w:rPr>
        <w:t>па Фестиваля в срок не позднее 2 месяцев</w:t>
      </w:r>
      <w:r w:rsidR="00FB4990" w:rsidRPr="00566594">
        <w:rPr>
          <w:color w:val="444444"/>
        </w:rPr>
        <w:t xml:space="preserve"> до начала Фестиваля формирует</w:t>
      </w:r>
      <w:r w:rsidRPr="00566594">
        <w:rPr>
          <w:color w:val="444444"/>
        </w:rPr>
        <w:t xml:space="preserve"> афиш</w:t>
      </w:r>
      <w:r w:rsidR="00FB4990" w:rsidRPr="00566594">
        <w:rPr>
          <w:color w:val="444444"/>
        </w:rPr>
        <w:t>у</w:t>
      </w:r>
      <w:r w:rsidRPr="00566594">
        <w:rPr>
          <w:color w:val="444444"/>
        </w:rPr>
        <w:t xml:space="preserve"> Фестиваля, направляются письма-приглашения театральным коллективам, включенным в афишу Фестиваля, проводятся переговоры по согласованию организационных, технических и финансовых условий участия в Фестивале.</w:t>
      </w:r>
    </w:p>
    <w:p w:rsidR="008A5612" w:rsidRPr="00A317E7" w:rsidRDefault="008A5612" w:rsidP="008A5612">
      <w:pPr>
        <w:pStyle w:val="a5"/>
        <w:shd w:val="clear" w:color="auto" w:fill="FFFFFF"/>
        <w:spacing w:before="0" w:beforeAutospacing="0" w:after="150" w:afterAutospacing="0"/>
        <w:rPr>
          <w:color w:val="FF0000"/>
        </w:rPr>
      </w:pPr>
      <w:r w:rsidRPr="00A317E7">
        <w:t xml:space="preserve">4.7. Заявки на участие в Фестивале принимаются </w:t>
      </w:r>
      <w:r w:rsidRPr="00A317E7">
        <w:rPr>
          <w:color w:val="FF0000"/>
        </w:rPr>
        <w:t xml:space="preserve">с </w:t>
      </w:r>
      <w:r w:rsidR="00D95A0E" w:rsidRPr="00A317E7">
        <w:rPr>
          <w:color w:val="FF0000"/>
        </w:rPr>
        <w:t>1</w:t>
      </w:r>
      <w:r w:rsidR="00B52F27">
        <w:rPr>
          <w:color w:val="FF0000"/>
        </w:rPr>
        <w:t>5</w:t>
      </w:r>
      <w:r w:rsidR="00D95A0E" w:rsidRPr="00A317E7">
        <w:rPr>
          <w:color w:val="FF0000"/>
        </w:rPr>
        <w:t xml:space="preserve"> </w:t>
      </w:r>
      <w:r w:rsidR="00BC0918">
        <w:rPr>
          <w:color w:val="FF0000"/>
        </w:rPr>
        <w:t>сентября 2026</w:t>
      </w:r>
      <w:r w:rsidRPr="00A317E7">
        <w:rPr>
          <w:color w:val="FF0000"/>
        </w:rPr>
        <w:t xml:space="preserve"> года</w:t>
      </w:r>
      <w:r w:rsidR="00BC0918">
        <w:rPr>
          <w:color w:val="FF0000"/>
        </w:rPr>
        <w:t xml:space="preserve"> по 15 февраля 2027</w:t>
      </w:r>
      <w:r w:rsidR="00A317E7" w:rsidRPr="00A317E7">
        <w:rPr>
          <w:color w:val="FF0000"/>
        </w:rPr>
        <w:t>года</w:t>
      </w:r>
      <w:r w:rsidR="00A317E7">
        <w:rPr>
          <w:color w:val="FF0000"/>
        </w:rPr>
        <w:t>.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5612" w:rsidRDefault="00FB4990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6594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566594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566594">
        <w:rPr>
          <w:rFonts w:ascii="Times New Roman" w:hAnsi="Times New Roman"/>
          <w:b/>
          <w:sz w:val="24"/>
          <w:szCs w:val="24"/>
        </w:rPr>
        <w:t xml:space="preserve"> 5</w:t>
      </w:r>
      <w:r w:rsidR="008A5612" w:rsidRPr="00566594">
        <w:rPr>
          <w:rFonts w:ascii="Times New Roman" w:hAnsi="Times New Roman"/>
          <w:b/>
          <w:sz w:val="24"/>
          <w:szCs w:val="24"/>
        </w:rPr>
        <w:t xml:space="preserve">. </w:t>
      </w:r>
      <w:r w:rsidR="00566594">
        <w:rPr>
          <w:rFonts w:ascii="Times New Roman" w:hAnsi="Times New Roman"/>
          <w:b/>
          <w:sz w:val="24"/>
          <w:szCs w:val="24"/>
        </w:rPr>
        <w:t>МЕСТО И ВРЕМЯ ПРОВЕДЕНИЯ ФЕСТИВАЛЯ.</w:t>
      </w:r>
    </w:p>
    <w:p w:rsidR="002C5670" w:rsidRPr="00566594" w:rsidRDefault="002C5670" w:rsidP="008A561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8A5612" w:rsidRPr="002C5670" w:rsidRDefault="008A5612" w:rsidP="008A5612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2C5670">
        <w:rPr>
          <w:rFonts w:ascii="Times New Roman" w:hAnsi="Times New Roman"/>
          <w:b/>
          <w:sz w:val="24"/>
          <w:szCs w:val="24"/>
        </w:rPr>
        <w:t xml:space="preserve">Фестиваль проходит на театральных площадках </w:t>
      </w:r>
      <w:r w:rsidR="00D95A0E" w:rsidRPr="002C5670">
        <w:rPr>
          <w:rFonts w:ascii="Times New Roman" w:hAnsi="Times New Roman"/>
          <w:b/>
          <w:sz w:val="24"/>
          <w:szCs w:val="24"/>
        </w:rPr>
        <w:t xml:space="preserve">Пензенской области </w:t>
      </w:r>
      <w:r w:rsidR="00FC00B0" w:rsidRPr="002C5670">
        <w:rPr>
          <w:rFonts w:ascii="Times New Roman" w:hAnsi="Times New Roman"/>
          <w:b/>
          <w:sz w:val="24"/>
          <w:szCs w:val="24"/>
        </w:rPr>
        <w:t xml:space="preserve">с </w:t>
      </w:r>
      <w:r w:rsidR="00BC0918">
        <w:rPr>
          <w:rFonts w:ascii="Times New Roman" w:hAnsi="Times New Roman"/>
          <w:b/>
          <w:color w:val="FF0000"/>
          <w:sz w:val="24"/>
          <w:szCs w:val="24"/>
        </w:rPr>
        <w:t>19-24 апреля 2027</w:t>
      </w:r>
      <w:r w:rsidRPr="002C5670">
        <w:rPr>
          <w:rFonts w:ascii="Times New Roman" w:hAnsi="Times New Roman"/>
          <w:b/>
          <w:color w:val="FF0000"/>
          <w:sz w:val="24"/>
          <w:szCs w:val="24"/>
        </w:rPr>
        <w:t xml:space="preserve"> года.</w:t>
      </w:r>
    </w:p>
    <w:p w:rsidR="008A5612" w:rsidRPr="002C5670" w:rsidRDefault="008A5612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66594" w:rsidRDefault="00FB4990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6594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566594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566594">
        <w:rPr>
          <w:rFonts w:ascii="Times New Roman" w:hAnsi="Times New Roman"/>
          <w:b/>
          <w:sz w:val="24"/>
          <w:szCs w:val="24"/>
        </w:rPr>
        <w:t>6</w:t>
      </w:r>
      <w:r w:rsidR="008A5612" w:rsidRPr="00566594">
        <w:rPr>
          <w:rFonts w:ascii="Times New Roman" w:hAnsi="Times New Roman"/>
          <w:b/>
          <w:sz w:val="24"/>
          <w:szCs w:val="24"/>
        </w:rPr>
        <w:t xml:space="preserve">. </w:t>
      </w:r>
      <w:r w:rsidR="00566594">
        <w:rPr>
          <w:rFonts w:ascii="Times New Roman" w:hAnsi="Times New Roman"/>
          <w:b/>
          <w:sz w:val="24"/>
          <w:szCs w:val="24"/>
        </w:rPr>
        <w:t>ПРОГРАММА ФЕСТИВАЛЯ.</w:t>
      </w:r>
    </w:p>
    <w:p w:rsidR="002C5670" w:rsidRDefault="002C5670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5612" w:rsidRPr="00566594" w:rsidRDefault="002C5670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8A5612" w:rsidRPr="00566594">
        <w:rPr>
          <w:rFonts w:ascii="Times New Roman" w:hAnsi="Times New Roman"/>
          <w:sz w:val="24"/>
          <w:szCs w:val="24"/>
          <w:lang w:eastAsia="ru-RU"/>
        </w:rPr>
        <w:t xml:space="preserve">.1.  Программа фестиваля включает в себя лучшие постановки российских и зарубежных профессиональных театров и конкурс студенческих театральных коллективов, отобранные экспертным советом Фестиваля. </w:t>
      </w:r>
    </w:p>
    <w:p w:rsidR="008A5612" w:rsidRPr="00566594" w:rsidRDefault="002C5670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8A5612" w:rsidRPr="00566594">
        <w:rPr>
          <w:rFonts w:ascii="Times New Roman" w:hAnsi="Times New Roman"/>
          <w:sz w:val="24"/>
          <w:szCs w:val="24"/>
          <w:lang w:eastAsia="ru-RU"/>
        </w:rPr>
        <w:t>.2 Подать заявку на участие в Фестивале может театральный коллектив с постановкой на любом языке по пьесам отечественных и зарубежных авторов. В случае необходимости участник обязан заранее предоставить электронную версию литературного синхронного перевода на русский язык.</w:t>
      </w:r>
    </w:p>
    <w:p w:rsidR="008A5612" w:rsidRPr="00566594" w:rsidRDefault="008A5612" w:rsidP="008A5612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5</w:t>
      </w:r>
      <w:r w:rsidR="008A5612" w:rsidRPr="00566594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>.3. 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Программа Фестиваля предусматривает «круглые столы» для обсуждения спектаклей с участием представителей Экспертного совета, ведущих театральных критиков, режиссеров и актеров театров – участников Фестиваля и других приглашенных лиц, проведение мастер-классов для режиссеров и актеров, работу актерских мастерских и режиссерских лабораторий, выезд спектаклей в другие города Пензенской области, тематические встречи и памятные даты.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566594" w:rsidRDefault="00FB4990" w:rsidP="008A5612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66594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2C5670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6</w:t>
      </w:r>
      <w:r w:rsidR="00566594">
        <w:rPr>
          <w:rFonts w:ascii="Times New Roman" w:hAnsi="Times New Roman"/>
          <w:b/>
          <w:sz w:val="24"/>
          <w:szCs w:val="24"/>
          <w:lang w:eastAsia="ru-RU"/>
        </w:rPr>
        <w:t>. НАГРАЖДЕНИЕ.</w:t>
      </w:r>
    </w:p>
    <w:p w:rsidR="008A5612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 xml:space="preserve">Награды Фестиваля присуждаются </w:t>
      </w:r>
      <w:r w:rsidR="00FB4990" w:rsidRPr="00566594">
        <w:rPr>
          <w:rFonts w:ascii="Times New Roman" w:hAnsi="Times New Roman"/>
          <w:sz w:val="24"/>
          <w:szCs w:val="24"/>
          <w:lang w:eastAsia="ru-RU"/>
        </w:rPr>
        <w:t xml:space="preserve">театрам и студенческим </w:t>
      </w:r>
      <w:r w:rsidRPr="00566594">
        <w:rPr>
          <w:rFonts w:ascii="Times New Roman" w:hAnsi="Times New Roman"/>
          <w:sz w:val="24"/>
          <w:szCs w:val="24"/>
          <w:lang w:eastAsia="ru-RU"/>
        </w:rPr>
        <w:t>театральным коллективам, актерам, режиссерам и художникам в следующих номинациях: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Лучший спектакль (ГРАН-ПРИ);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Лучшая женская роль;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Лучшая мужская роль;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Лучшая женская роль второго плана;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Лучшая мужская роль второго плана;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Лучшая режиссура;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Лучшая сценография;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lastRenderedPageBreak/>
        <w:t>Лучший актерский ансамбль;</w:t>
      </w:r>
    </w:p>
    <w:p w:rsidR="00D76EBB" w:rsidRPr="00566594" w:rsidRDefault="00D76EBB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Лучшее музыкальное оформление;</w:t>
      </w:r>
    </w:p>
    <w:p w:rsidR="008A5612" w:rsidRPr="00566594" w:rsidRDefault="00FB4990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>- У</w:t>
      </w:r>
      <w:r w:rsidR="008A5612" w:rsidRPr="00566594">
        <w:rPr>
          <w:rFonts w:ascii="Times New Roman" w:hAnsi="Times New Roman"/>
          <w:sz w:val="24"/>
          <w:szCs w:val="24"/>
          <w:lang w:eastAsia="ru-RU"/>
        </w:rPr>
        <w:t xml:space="preserve">частники Фестиваля награждаются дипломами Фестиваля и специальным призом «Золотая провинция». 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6594">
        <w:rPr>
          <w:rFonts w:ascii="Times New Roman" w:hAnsi="Times New Roman"/>
          <w:sz w:val="24"/>
          <w:szCs w:val="24"/>
          <w:lang w:eastAsia="ru-RU"/>
        </w:rPr>
        <w:t xml:space="preserve">- Жюри Фестиваля, а также спонсоры, учредители, общественные организации и пресса, могут учреждать специальные дополнительные номинации и призы. 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A5612" w:rsidRPr="00566594" w:rsidRDefault="002C5670" w:rsidP="008A5612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hAnsi="Times New Roman"/>
          <w:caps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7</w:t>
      </w:r>
      <w:r w:rsidR="008A5612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.</w:t>
      </w:r>
      <w:r w:rsidR="00BC57D2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 xml:space="preserve"> </w:t>
      </w:r>
      <w:r w:rsidR="008A5612" w:rsidRPr="00566594">
        <w:rPr>
          <w:rFonts w:ascii="Times New Roman" w:hAnsi="Times New Roman"/>
          <w:b/>
          <w:bCs/>
          <w:caps/>
          <w:color w:val="444444"/>
          <w:sz w:val="24"/>
          <w:szCs w:val="24"/>
          <w:lang w:eastAsia="ru-RU"/>
        </w:rPr>
        <w:t>ФИНАНСИРОВАНИЕ ФЕСТИВАЛЯ</w:t>
      </w: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BC57D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.1.  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Финансирование Фестиваля </w:t>
      </w:r>
      <w:r w:rsidR="00D76EBB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может осуществляться 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за счет за счет средств </w:t>
      </w:r>
      <w:r w:rsidR="00D76EBB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местного 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бюджета, средств</w:t>
      </w:r>
      <w:r w:rsidR="00D76EBB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ПРОО ТФЦ «Золотая провинция»», полученных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от иной приносящей доход деятельности, иных привлеченных внебюджетных средств и пожертвований (общественных организаций, спонсоров и т.д.), а также доходов от продажи билетов на мероприятия Фестиваля.</w:t>
      </w: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.2. Средства, поступившие для проведения Фестиваля, расходуются </w:t>
      </w:r>
      <w:r w:rsidR="00D76EBB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Рабочей группой 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проекта на основании сметы доходов и расходов Фестиваля, утвержденной Организационным комитетом Фестиваля.</w:t>
      </w: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D76EBB" w:rsidRPr="00566594">
        <w:rPr>
          <w:rFonts w:ascii="Times New Roman" w:hAnsi="Times New Roman"/>
          <w:color w:val="444444"/>
          <w:sz w:val="24"/>
          <w:szCs w:val="24"/>
          <w:lang w:eastAsia="ru-RU"/>
        </w:rPr>
        <w:t>.3. Организаторы Фестиваля берут на себя расходы по следующим статьям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: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</w:t>
      </w:r>
      <w:r w:rsidR="001A661A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Р</w:t>
      </w:r>
      <w:r w:rsidR="00BC57D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асходы по организации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и обеспечение работы Экспертного совета;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- </w:t>
      </w:r>
      <w:r w:rsidR="001A661A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Р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асходы по 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организац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ии</w:t>
      </w:r>
      <w:r w:rsidR="00D76EBB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и обеспечение работы Рабочей группы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Фестиваля;</w:t>
      </w:r>
    </w:p>
    <w:p w:rsidR="00BC57D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Р</w:t>
      </w:r>
      <w:r w:rsidR="00BC57D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асходы по проживанию и питанию Жюри и театральных специалистов Фестиваля;</w:t>
      </w:r>
    </w:p>
    <w:p w:rsidR="00943DC5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-Р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асходы на оплату проезда в г. Пензу и обратно членов Жюри и театральных специалистов;</w:t>
      </w:r>
    </w:p>
    <w:p w:rsidR="008A5612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О</w:t>
      </w:r>
      <w:r w:rsidR="00C15F7A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рганизация проживания и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питания театров - участников 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Фестиваля (3 дня-день приезда, день спектакля, день отъезда);</w:t>
      </w:r>
    </w:p>
    <w:p w:rsidR="00A317E7" w:rsidRDefault="00A317E7" w:rsidP="00A317E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</w:rPr>
        <w:t>У</w:t>
      </w:r>
      <w:r w:rsidRPr="00A317E7">
        <w:rPr>
          <w:rFonts w:ascii="Times New Roman" w:hAnsi="Times New Roman"/>
        </w:rPr>
        <w:t xml:space="preserve">частники из </w:t>
      </w:r>
      <w:r w:rsidR="00DB3DAC">
        <w:rPr>
          <w:rFonts w:ascii="Times New Roman" w:hAnsi="Times New Roman"/>
        </w:rPr>
        <w:t xml:space="preserve">Пензенской </w:t>
      </w:r>
      <w:r w:rsidRPr="00A317E7">
        <w:rPr>
          <w:rFonts w:ascii="Times New Roman" w:hAnsi="Times New Roman"/>
        </w:rPr>
        <w:t>области – один день;</w:t>
      </w:r>
    </w:p>
    <w:p w:rsidR="00DB3DAC" w:rsidRPr="00A317E7" w:rsidRDefault="00DB3DAC" w:rsidP="00A317E7">
      <w:pPr>
        <w:pStyle w:val="a4"/>
        <w:rPr>
          <w:rFonts w:ascii="Times New Roman" w:hAnsi="Times New Roman"/>
          <w:color w:val="444444"/>
          <w:sz w:val="24"/>
          <w:szCs w:val="24"/>
          <w:lang w:eastAsia="ru-RU"/>
        </w:rPr>
      </w:pPr>
    </w:p>
    <w:p w:rsidR="00943DC5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</w:t>
      </w:r>
      <w:r w:rsidR="00BC0918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</w:t>
      </w: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О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дин представитель Театра-участника может быть принят на весь срок проведения Фестиваля с оплатой расходов по проживанию и питанию;</w:t>
      </w:r>
    </w:p>
    <w:p w:rsidR="00943DC5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-У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слуги транспорта в пределах городов в которых проводятся мероприятия Фестиваля;</w:t>
      </w:r>
    </w:p>
    <w:p w:rsidR="008A5612" w:rsidRPr="00566594" w:rsidRDefault="008A5612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- </w:t>
      </w:r>
      <w:r w:rsidR="001A661A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Р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асходы на оплату аренды помещений для проведения спектаклей и иных Мероприятий Фестиваля;</w:t>
      </w:r>
    </w:p>
    <w:p w:rsidR="008A5612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 И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зготовление рекламной, сувенирной продукции</w:t>
      </w:r>
      <w:r w:rsidR="00943DC5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и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другие расходы по организации и проведению Фестиваля.</w:t>
      </w:r>
    </w:p>
    <w:p w:rsidR="00C15F7A" w:rsidRPr="00566594" w:rsidRDefault="001A661A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566594">
        <w:rPr>
          <w:rFonts w:ascii="Times New Roman" w:hAnsi="Times New Roman"/>
          <w:color w:val="444444"/>
          <w:sz w:val="24"/>
          <w:szCs w:val="24"/>
          <w:lang w:eastAsia="ru-RU"/>
        </w:rPr>
        <w:t>-П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о желанию Театра-участника Фестиваля срок пребывания на Фестивале может быть увеличен более чем на 3 дня. В этом случае оплата проживания и питания, превышающие трехдневное пребывание, осуществляется за счет собственных средств участника, если нет особых договоренностей с организаторами фестиваля.</w:t>
      </w:r>
    </w:p>
    <w:p w:rsidR="0038023A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.4. Коллектив - участник Фестиваля берет на себя расходы по оплате командировочных расходов, проезда коллектива и груза до места проведения Фестиваля и 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обратно. </w:t>
      </w:r>
    </w:p>
    <w:p w:rsidR="0038023A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.4.1.В случае особых договоренностей Рабочая группа Фестиваля </w:t>
      </w:r>
      <w:r w:rsidR="00B52F27">
        <w:rPr>
          <w:rFonts w:ascii="Times New Roman" w:hAnsi="Times New Roman"/>
          <w:color w:val="444444"/>
          <w:sz w:val="24"/>
          <w:szCs w:val="24"/>
          <w:lang w:eastAsia="ru-RU"/>
        </w:rPr>
        <w:t>может обеспечить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доставку коллектива и 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до места проведения </w:t>
      </w:r>
      <w:r w:rsidR="00B52F27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фестиваля.</w:t>
      </w:r>
    </w:p>
    <w:p w:rsidR="0038023A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D66D98" w:rsidRPr="00566594">
        <w:rPr>
          <w:rFonts w:ascii="Times New Roman" w:hAnsi="Times New Roman"/>
          <w:color w:val="444444"/>
          <w:sz w:val="24"/>
          <w:szCs w:val="24"/>
          <w:lang w:eastAsia="ru-RU"/>
        </w:rPr>
        <w:t>.4.2. Расходы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по оплате проезда коллектива Театра-участника и</w:t>
      </w:r>
      <w:r w:rsidR="00BB71CA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</w:t>
      </w:r>
      <w:r w:rsidR="00A317E7">
        <w:rPr>
          <w:rFonts w:ascii="Times New Roman" w:hAnsi="Times New Roman"/>
          <w:color w:val="444444"/>
          <w:sz w:val="24"/>
          <w:szCs w:val="24"/>
          <w:lang w:eastAsia="ru-RU"/>
        </w:rPr>
        <w:t>обратно,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доставке/изготовлению декораций являются предметом индивидуальных переговоров между Рабочей группой Фестиваля и Театром-участником</w:t>
      </w:r>
      <w:r w:rsidR="00D66D98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и не подлежит разглашению третьим лицам, кроме Организаторов Фестиваля.</w:t>
      </w: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lastRenderedPageBreak/>
        <w:t>7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.5. </w:t>
      </w:r>
      <w:r w:rsidR="0038023A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Рабочая группа 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Фестиваля с каждым участником Фестиваля (как Театром, так и физическим лицом - членом Экспертного совета, руководителем мастер-класса, техническим персоналом по обслуживанию фестиваля и т.д.) заключается Договор, в котором фиксируются организационные, технические и финансовые условия участия в Фестивале.</w:t>
      </w: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.6. Выплата гонорара за участие в Фестивале театрам или их представителям не предусмотрена.</w:t>
      </w:r>
      <w:r w:rsidR="00D66D98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Денежные вознаграждения (гонорарные выплаты) Театрам-участникам Фестиваля за показ спектакля или участие в других </w:t>
      </w:r>
      <w:r w:rsidR="004C334E" w:rsidRPr="00566594">
        <w:rPr>
          <w:rFonts w:ascii="Times New Roman" w:hAnsi="Times New Roman"/>
          <w:color w:val="444444"/>
          <w:sz w:val="24"/>
          <w:szCs w:val="24"/>
          <w:lang w:eastAsia="ru-RU"/>
        </w:rPr>
        <w:t>мероприятиях, предусмотренных</w:t>
      </w:r>
      <w:r w:rsidR="00D66D98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программой, является предметом индивидуальных переговоров между Рабочей группой Фестиваля и Театром-участником и не подлежит разглашению третьим лицам, кроме Организаторов Фестиваля.</w:t>
      </w:r>
    </w:p>
    <w:p w:rsidR="008A5612" w:rsidRPr="00566594" w:rsidRDefault="002C5670" w:rsidP="008A5612">
      <w:pPr>
        <w:shd w:val="clear" w:color="auto" w:fill="FFFFFF"/>
        <w:spacing w:after="150" w:line="240" w:lineRule="auto"/>
        <w:rPr>
          <w:rFonts w:ascii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hAnsi="Times New Roman"/>
          <w:color w:val="444444"/>
          <w:sz w:val="24"/>
          <w:szCs w:val="24"/>
          <w:lang w:eastAsia="ru-RU"/>
        </w:rPr>
        <w:t>7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>.7. Оплата авторских отчислений осуществляется</w:t>
      </w:r>
      <w:r w:rsidR="004C334E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самостоятельно театрами-участниками Фестиваля.</w:t>
      </w:r>
      <w:r w:rsidR="008A5612" w:rsidRPr="00566594">
        <w:rPr>
          <w:rFonts w:ascii="Times New Roman" w:hAnsi="Times New Roman"/>
          <w:color w:val="444444"/>
          <w:sz w:val="24"/>
          <w:szCs w:val="24"/>
          <w:lang w:eastAsia="ru-RU"/>
        </w:rPr>
        <w:t xml:space="preserve"> </w:t>
      </w:r>
    </w:p>
    <w:p w:rsidR="005C14D7" w:rsidRDefault="008A5612" w:rsidP="008A5612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566594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                                           </w:t>
      </w:r>
      <w:r w:rsidR="00566594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                   </w:t>
      </w:r>
      <w:r w:rsidR="002C5670">
        <w:rPr>
          <w:rFonts w:ascii="Times New Roman" w:hAnsi="Times New Roman"/>
          <w:b/>
          <w:noProof/>
          <w:sz w:val="24"/>
          <w:szCs w:val="24"/>
          <w:lang w:eastAsia="ru-RU"/>
        </w:rPr>
        <w:t>8</w:t>
      </w:r>
      <w:r w:rsidR="004C334E" w:rsidRPr="00566594">
        <w:rPr>
          <w:rFonts w:ascii="Times New Roman" w:hAnsi="Times New Roman"/>
          <w:b/>
          <w:noProof/>
          <w:sz w:val="24"/>
          <w:szCs w:val="24"/>
          <w:lang w:eastAsia="ru-RU"/>
        </w:rPr>
        <w:t>.</w:t>
      </w:r>
      <w:r w:rsidRPr="00566594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  <w:r w:rsidR="00566594">
        <w:rPr>
          <w:rFonts w:ascii="Times New Roman" w:hAnsi="Times New Roman"/>
          <w:b/>
          <w:noProof/>
          <w:sz w:val="24"/>
          <w:szCs w:val="24"/>
          <w:lang w:eastAsia="ru-RU"/>
        </w:rPr>
        <w:t>ФОРС-МАЖОР.</w:t>
      </w:r>
      <w:r w:rsidR="00BB71CA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BB71CA" w:rsidRPr="00566594" w:rsidRDefault="00BB71CA" w:rsidP="008A5612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8A5612" w:rsidRPr="00566594" w:rsidRDefault="004C334E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BB71CA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566594">
        <w:rPr>
          <w:rFonts w:ascii="Times New Roman" w:hAnsi="Times New Roman"/>
          <w:noProof/>
          <w:sz w:val="24"/>
          <w:szCs w:val="24"/>
          <w:lang w:eastAsia="ru-RU"/>
        </w:rPr>
        <w:t>В случае возобновления Роспотребнадзором ограничений на проведение Мероприятий,связанных с профилактикой распространения новой короновирусной инфекцией или иных</w:t>
      </w:r>
      <w:r w:rsidR="008A5612"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566594">
        <w:rPr>
          <w:rFonts w:ascii="Times New Roman" w:hAnsi="Times New Roman"/>
          <w:noProof/>
          <w:sz w:val="24"/>
          <w:szCs w:val="24"/>
          <w:lang w:eastAsia="ru-RU"/>
        </w:rPr>
        <w:t>ограничительных мер,Фестиваль проводится в онлайн-формате путем организации показа спектаклей театров-участниковв виде трансляции в зрительных залах Организатора и/илига онлайн-платформах.</w:t>
      </w:r>
      <w:r w:rsidR="008A5612"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    </w:t>
      </w:r>
      <w:r w:rsidR="008A5612" w:rsidRPr="0056659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</w:p>
    <w:p w:rsidR="00BB71CA" w:rsidRDefault="004C334E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566594">
        <w:rPr>
          <w:rFonts w:ascii="Times New Roman" w:hAnsi="Times New Roman"/>
          <w:sz w:val="24"/>
          <w:szCs w:val="24"/>
        </w:rPr>
        <w:t xml:space="preserve">          </w:t>
      </w:r>
    </w:p>
    <w:p w:rsidR="00BB71CA" w:rsidRDefault="00BB71CA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334E" w:rsidRDefault="00BB71CA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566594">
        <w:rPr>
          <w:rFonts w:ascii="Times New Roman" w:hAnsi="Times New Roman"/>
          <w:sz w:val="24"/>
          <w:szCs w:val="24"/>
        </w:rPr>
        <w:t xml:space="preserve">  </w:t>
      </w:r>
      <w:r w:rsidR="002C5670">
        <w:rPr>
          <w:rFonts w:ascii="Times New Roman" w:hAnsi="Times New Roman"/>
          <w:b/>
          <w:sz w:val="24"/>
          <w:szCs w:val="24"/>
        </w:rPr>
        <w:t>9</w:t>
      </w:r>
      <w:r w:rsidR="004C334E" w:rsidRPr="00566594">
        <w:rPr>
          <w:rFonts w:ascii="Times New Roman" w:hAnsi="Times New Roman"/>
          <w:b/>
          <w:sz w:val="24"/>
          <w:szCs w:val="24"/>
        </w:rPr>
        <w:t xml:space="preserve">. </w:t>
      </w:r>
      <w:r w:rsidR="00566594">
        <w:rPr>
          <w:rFonts w:ascii="Times New Roman" w:hAnsi="Times New Roman"/>
          <w:b/>
          <w:sz w:val="24"/>
          <w:szCs w:val="24"/>
        </w:rPr>
        <w:t>КОНТАКТНАЯ ИНФОРМАЦИЯ.</w:t>
      </w:r>
    </w:p>
    <w:p w:rsidR="00566594" w:rsidRPr="00566594" w:rsidRDefault="00566594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Реквизиты и контактные данные </w:t>
      </w:r>
      <w:r w:rsidR="00D66D98"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Рабочей группы </w:t>
      </w:r>
      <w:r w:rsidRPr="00566594">
        <w:rPr>
          <w:rFonts w:ascii="Times New Roman" w:hAnsi="Times New Roman"/>
          <w:noProof/>
          <w:sz w:val="24"/>
          <w:szCs w:val="24"/>
          <w:lang w:eastAsia="ru-RU"/>
        </w:rPr>
        <w:t>фестиваля: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 w:rsidRPr="00566594">
        <w:rPr>
          <w:rFonts w:ascii="Times New Roman" w:hAnsi="Times New Roman"/>
          <w:noProof/>
          <w:sz w:val="24"/>
          <w:szCs w:val="24"/>
          <w:lang w:eastAsia="ru-RU"/>
        </w:rPr>
        <w:t>Пензенская область, г. Кузнецк, ул.</w:t>
      </w:r>
      <w:r w:rsidR="003C59E0" w:rsidRPr="00566594">
        <w:rPr>
          <w:rFonts w:ascii="Times New Roman" w:hAnsi="Times New Roman"/>
          <w:noProof/>
          <w:sz w:val="24"/>
          <w:szCs w:val="24"/>
          <w:lang w:eastAsia="ru-RU"/>
        </w:rPr>
        <w:t>Ленина 231</w:t>
      </w:r>
      <w:r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.                           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noProof/>
          <w:sz w:val="24"/>
          <w:szCs w:val="24"/>
          <w:lang w:val="de-DE" w:eastAsia="ru-RU"/>
        </w:rPr>
      </w:pPr>
      <w:proofErr w:type="spellStart"/>
      <w:r w:rsidRPr="00566594">
        <w:rPr>
          <w:rFonts w:ascii="Times New Roman" w:hAnsi="Times New Roman"/>
          <w:sz w:val="24"/>
          <w:szCs w:val="24"/>
          <w:lang w:val="de-DE"/>
        </w:rPr>
        <w:t>e-mail</w:t>
      </w:r>
      <w:proofErr w:type="spellEnd"/>
      <w:r w:rsidRPr="00566594">
        <w:rPr>
          <w:rFonts w:ascii="Times New Roman" w:hAnsi="Times New Roman"/>
          <w:sz w:val="24"/>
          <w:szCs w:val="24"/>
          <w:lang w:val="de-DE"/>
        </w:rPr>
        <w:t xml:space="preserve">:  zolotaya_provinciya@mail.ru                                                                                                    </w:t>
      </w:r>
    </w:p>
    <w:p w:rsidR="003C59E0" w:rsidRPr="00566594" w:rsidRDefault="000255C9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Председатель </w:t>
      </w:r>
      <w:r w:rsidR="008A5612" w:rsidRPr="00566594">
        <w:rPr>
          <w:rFonts w:ascii="Times New Roman" w:hAnsi="Times New Roman"/>
          <w:sz w:val="24"/>
          <w:szCs w:val="24"/>
        </w:rPr>
        <w:t xml:space="preserve"> Пензенской</w:t>
      </w:r>
      <w:proofErr w:type="gramEnd"/>
      <w:r w:rsidR="008A5612" w:rsidRPr="00566594">
        <w:rPr>
          <w:rFonts w:ascii="Times New Roman" w:hAnsi="Times New Roman"/>
          <w:sz w:val="24"/>
          <w:szCs w:val="24"/>
        </w:rPr>
        <w:t xml:space="preserve"> Региональной</w:t>
      </w:r>
      <w:r w:rsidR="003C59E0" w:rsidRPr="00566594">
        <w:rPr>
          <w:rFonts w:ascii="Times New Roman" w:hAnsi="Times New Roman"/>
          <w:sz w:val="24"/>
          <w:szCs w:val="24"/>
        </w:rPr>
        <w:t xml:space="preserve"> общественной организации</w:t>
      </w:r>
      <w:r w:rsidR="008A5612" w:rsidRPr="0056659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3C59E0" w:rsidRPr="00566594">
        <w:rPr>
          <w:rFonts w:ascii="Times New Roman" w:hAnsi="Times New Roman"/>
          <w:sz w:val="24"/>
          <w:szCs w:val="24"/>
        </w:rPr>
        <w:t xml:space="preserve">        </w:t>
      </w:r>
      <w:r w:rsidR="008A5612" w:rsidRPr="00566594">
        <w:rPr>
          <w:rFonts w:ascii="Times New Roman" w:hAnsi="Times New Roman"/>
          <w:sz w:val="24"/>
          <w:szCs w:val="24"/>
        </w:rPr>
        <w:t xml:space="preserve">театрально </w:t>
      </w:r>
      <w:r w:rsidR="004C334E" w:rsidRPr="00566594">
        <w:rPr>
          <w:rFonts w:ascii="Times New Roman" w:hAnsi="Times New Roman"/>
          <w:sz w:val="24"/>
          <w:szCs w:val="24"/>
        </w:rPr>
        <w:t>–</w:t>
      </w:r>
      <w:r w:rsidR="008A5612" w:rsidRPr="00566594">
        <w:rPr>
          <w:rFonts w:ascii="Times New Roman" w:hAnsi="Times New Roman"/>
          <w:sz w:val="24"/>
          <w:szCs w:val="24"/>
        </w:rPr>
        <w:t xml:space="preserve"> </w:t>
      </w:r>
      <w:r w:rsidR="004C334E" w:rsidRPr="00566594">
        <w:rPr>
          <w:rFonts w:ascii="Times New Roman" w:hAnsi="Times New Roman"/>
          <w:sz w:val="24"/>
          <w:szCs w:val="24"/>
        </w:rPr>
        <w:t>фестивальный центр</w:t>
      </w:r>
      <w:r w:rsidR="003C59E0" w:rsidRPr="00566594">
        <w:rPr>
          <w:rFonts w:ascii="Times New Roman" w:hAnsi="Times New Roman"/>
          <w:sz w:val="24"/>
          <w:szCs w:val="24"/>
        </w:rPr>
        <w:t xml:space="preserve"> «Золотая провинция»,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361C">
        <w:rPr>
          <w:rFonts w:ascii="Times New Roman" w:hAnsi="Times New Roman"/>
          <w:color w:val="0070C0"/>
          <w:sz w:val="24"/>
          <w:szCs w:val="24"/>
        </w:rPr>
        <w:t xml:space="preserve">Художественный </w:t>
      </w:r>
      <w:r w:rsidR="00BB71CA" w:rsidRPr="00AB361C">
        <w:rPr>
          <w:rFonts w:ascii="Times New Roman" w:hAnsi="Times New Roman"/>
          <w:color w:val="0070C0"/>
          <w:sz w:val="24"/>
          <w:szCs w:val="24"/>
        </w:rPr>
        <w:t xml:space="preserve">руководитель </w:t>
      </w:r>
      <w:r w:rsidR="00BB71CA">
        <w:rPr>
          <w:rFonts w:ascii="Times New Roman" w:hAnsi="Times New Roman"/>
          <w:color w:val="0070C0"/>
          <w:sz w:val="24"/>
          <w:szCs w:val="24"/>
        </w:rPr>
        <w:t>и</w:t>
      </w:r>
      <w:r w:rsidR="00D95A0E">
        <w:rPr>
          <w:rFonts w:ascii="Times New Roman" w:hAnsi="Times New Roman"/>
          <w:color w:val="0070C0"/>
          <w:sz w:val="24"/>
          <w:szCs w:val="24"/>
        </w:rPr>
        <w:t xml:space="preserve"> директор фестиваля</w:t>
      </w:r>
      <w:r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: </w:t>
      </w:r>
      <w:r w:rsidRPr="00566594">
        <w:rPr>
          <w:rFonts w:ascii="Times New Roman" w:hAnsi="Times New Roman"/>
          <w:b/>
          <w:noProof/>
          <w:sz w:val="24"/>
          <w:szCs w:val="24"/>
          <w:lang w:eastAsia="ru-RU"/>
        </w:rPr>
        <w:t>Тёскина Наталья Ивановна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566594">
        <w:rPr>
          <w:rFonts w:ascii="Times New Roman" w:hAnsi="Times New Roman"/>
          <w:noProof/>
          <w:sz w:val="24"/>
          <w:szCs w:val="24"/>
          <w:lang w:eastAsia="ru-RU"/>
        </w:rPr>
        <w:t>тел: 8(84157) 21-6-80, +7-937-428-80-10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361C">
        <w:rPr>
          <w:rFonts w:ascii="Times New Roman" w:hAnsi="Times New Roman"/>
          <w:color w:val="0070C0"/>
          <w:sz w:val="24"/>
          <w:szCs w:val="24"/>
        </w:rPr>
        <w:t>Координатор фестиваля</w:t>
      </w:r>
      <w:r w:rsidRPr="0056659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95A0E">
        <w:rPr>
          <w:rFonts w:ascii="Times New Roman" w:hAnsi="Times New Roman"/>
          <w:b/>
          <w:sz w:val="24"/>
          <w:szCs w:val="24"/>
        </w:rPr>
        <w:t>Долгушева</w:t>
      </w:r>
      <w:proofErr w:type="spellEnd"/>
      <w:r w:rsidR="00D95A0E">
        <w:rPr>
          <w:rFonts w:ascii="Times New Roman" w:hAnsi="Times New Roman"/>
          <w:b/>
          <w:sz w:val="24"/>
          <w:szCs w:val="24"/>
        </w:rPr>
        <w:t xml:space="preserve"> Дарья Вячеславовна</w:t>
      </w:r>
    </w:p>
    <w:p w:rsidR="00D66D98" w:rsidRPr="00566594" w:rsidRDefault="00D95A0E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тел: +7-937-434-32-27</w:t>
      </w:r>
      <w:r w:rsidR="008A5612" w:rsidRPr="00566594">
        <w:rPr>
          <w:rFonts w:ascii="Times New Roman" w:hAnsi="Times New Roman"/>
          <w:sz w:val="24"/>
          <w:szCs w:val="24"/>
        </w:rPr>
        <w:t xml:space="preserve">  </w:t>
      </w:r>
    </w:p>
    <w:p w:rsidR="00D66D98" w:rsidRPr="00566594" w:rsidRDefault="00D66D98" w:rsidP="008A5612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AB361C">
        <w:rPr>
          <w:rFonts w:ascii="Times New Roman" w:hAnsi="Times New Roman"/>
          <w:color w:val="0070C0"/>
          <w:sz w:val="24"/>
          <w:szCs w:val="24"/>
        </w:rPr>
        <w:t>Координатор по связям</w:t>
      </w:r>
      <w:r w:rsidRPr="00566594">
        <w:rPr>
          <w:rFonts w:ascii="Times New Roman" w:hAnsi="Times New Roman"/>
          <w:sz w:val="24"/>
          <w:szCs w:val="24"/>
        </w:rPr>
        <w:t xml:space="preserve">: </w:t>
      </w:r>
      <w:r w:rsidR="000255C9">
        <w:rPr>
          <w:rFonts w:ascii="Times New Roman" w:hAnsi="Times New Roman"/>
          <w:b/>
          <w:sz w:val="24"/>
          <w:szCs w:val="24"/>
        </w:rPr>
        <w:t>Шишкина Юлия Владимировна</w:t>
      </w:r>
      <w:r w:rsidR="008A5612" w:rsidRPr="00566594">
        <w:rPr>
          <w:rFonts w:ascii="Times New Roman" w:hAnsi="Times New Roman"/>
          <w:b/>
          <w:sz w:val="24"/>
          <w:szCs w:val="24"/>
        </w:rPr>
        <w:t xml:space="preserve"> </w:t>
      </w:r>
      <w:r w:rsidR="008A5612" w:rsidRPr="00566594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 </w:t>
      </w:r>
    </w:p>
    <w:p w:rsidR="008A5612" w:rsidRPr="00566594" w:rsidRDefault="00D66D98" w:rsidP="008A5612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 w:rsidRPr="00566594">
        <w:rPr>
          <w:rFonts w:ascii="Times New Roman" w:hAnsi="Times New Roman"/>
          <w:noProof/>
          <w:sz w:val="24"/>
          <w:szCs w:val="24"/>
          <w:lang w:eastAsia="ru-RU"/>
        </w:rPr>
        <w:t>тел:</w:t>
      </w:r>
      <w:r w:rsidR="008A5612"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FC00B0">
        <w:rPr>
          <w:rFonts w:ascii="Times New Roman" w:hAnsi="Times New Roman"/>
          <w:noProof/>
          <w:sz w:val="24"/>
          <w:szCs w:val="24"/>
          <w:lang w:eastAsia="ru-RU"/>
        </w:rPr>
        <w:t>+7-</w:t>
      </w:r>
      <w:r w:rsidR="000255C9">
        <w:rPr>
          <w:rFonts w:ascii="Times New Roman" w:hAnsi="Times New Roman"/>
          <w:noProof/>
          <w:sz w:val="24"/>
          <w:szCs w:val="24"/>
          <w:lang w:eastAsia="ru-RU"/>
        </w:rPr>
        <w:t>986-999-15-08</w:t>
      </w:r>
      <w:r w:rsidR="008A5612"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8A5612" w:rsidRPr="00566594" w:rsidRDefault="008A5612" w:rsidP="008A56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6594">
        <w:rPr>
          <w:rFonts w:ascii="Times New Roman" w:hAnsi="Times New Roman"/>
          <w:noProof/>
          <w:sz w:val="24"/>
          <w:szCs w:val="24"/>
          <w:lang w:eastAsia="ru-RU"/>
        </w:rPr>
        <w:t xml:space="preserve">                                                            </w:t>
      </w:r>
    </w:p>
    <w:p w:rsidR="008A5612" w:rsidRPr="00566594" w:rsidRDefault="008A5612" w:rsidP="008A5612">
      <w:pPr>
        <w:rPr>
          <w:rFonts w:ascii="Times New Roman" w:hAnsi="Times New Roman"/>
          <w:sz w:val="24"/>
          <w:szCs w:val="24"/>
        </w:rPr>
      </w:pPr>
    </w:p>
    <w:p w:rsidR="008A5612" w:rsidRPr="00566594" w:rsidRDefault="008A5612" w:rsidP="008A5612">
      <w:pPr>
        <w:rPr>
          <w:rFonts w:ascii="Times New Roman" w:hAnsi="Times New Roman"/>
          <w:sz w:val="24"/>
          <w:szCs w:val="24"/>
        </w:rPr>
      </w:pPr>
    </w:p>
    <w:p w:rsidR="003C59E0" w:rsidRPr="00566594" w:rsidRDefault="003C59E0" w:rsidP="008A5612">
      <w:pPr>
        <w:rPr>
          <w:rFonts w:ascii="Times New Roman" w:hAnsi="Times New Roman"/>
          <w:sz w:val="24"/>
          <w:szCs w:val="24"/>
        </w:rPr>
      </w:pPr>
    </w:p>
    <w:p w:rsidR="003C59E0" w:rsidRPr="00566594" w:rsidRDefault="003C59E0" w:rsidP="008A5612">
      <w:pPr>
        <w:rPr>
          <w:rFonts w:ascii="Times New Roman" w:hAnsi="Times New Roman"/>
          <w:sz w:val="24"/>
          <w:szCs w:val="24"/>
        </w:rPr>
      </w:pPr>
    </w:p>
    <w:p w:rsidR="003C59E0" w:rsidRPr="00566594" w:rsidRDefault="003C59E0" w:rsidP="008A5612">
      <w:pPr>
        <w:rPr>
          <w:rFonts w:ascii="Times New Roman" w:hAnsi="Times New Roman"/>
          <w:sz w:val="24"/>
          <w:szCs w:val="24"/>
        </w:rPr>
      </w:pPr>
    </w:p>
    <w:p w:rsidR="003C59E0" w:rsidRPr="00566594" w:rsidRDefault="003C59E0" w:rsidP="008A5612">
      <w:pPr>
        <w:rPr>
          <w:rFonts w:ascii="Times New Roman" w:hAnsi="Times New Roman"/>
          <w:sz w:val="24"/>
          <w:szCs w:val="24"/>
        </w:rPr>
      </w:pPr>
    </w:p>
    <w:p w:rsidR="003C59E0" w:rsidRPr="00566594" w:rsidRDefault="003C59E0" w:rsidP="008A5612">
      <w:pPr>
        <w:rPr>
          <w:rFonts w:ascii="Times New Roman" w:hAnsi="Times New Roman"/>
          <w:sz w:val="24"/>
          <w:szCs w:val="24"/>
        </w:rPr>
      </w:pPr>
    </w:p>
    <w:p w:rsidR="00566594" w:rsidRDefault="00566594" w:rsidP="008A5612">
      <w:pPr>
        <w:rPr>
          <w:rFonts w:ascii="Times New Roman" w:hAnsi="Times New Roman"/>
          <w:sz w:val="24"/>
          <w:szCs w:val="24"/>
        </w:rPr>
      </w:pPr>
    </w:p>
    <w:p w:rsidR="00566594" w:rsidRPr="00566594" w:rsidRDefault="00566594" w:rsidP="008A5612">
      <w:pPr>
        <w:rPr>
          <w:rFonts w:ascii="Times New Roman" w:hAnsi="Times New Roman"/>
          <w:sz w:val="24"/>
          <w:szCs w:val="24"/>
        </w:rPr>
      </w:pPr>
    </w:p>
    <w:p w:rsidR="003C59E0" w:rsidRPr="00566594" w:rsidRDefault="003C59E0" w:rsidP="008A561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                                                                    </w:t>
      </w:r>
      <w:r w:rsidR="00566594">
        <w:rPr>
          <w:rFonts w:ascii="Georgia" w:hAnsi="Georgia"/>
          <w:sz w:val="24"/>
          <w:szCs w:val="24"/>
        </w:rPr>
        <w:t xml:space="preserve">                              </w:t>
      </w:r>
      <w:r>
        <w:rPr>
          <w:rFonts w:ascii="Georgia" w:hAnsi="Georgia"/>
          <w:sz w:val="24"/>
          <w:szCs w:val="24"/>
        </w:rPr>
        <w:t xml:space="preserve">                                             </w:t>
      </w:r>
      <w:r>
        <w:rPr>
          <w:rFonts w:ascii="Georgia" w:hAnsi="Georgia"/>
          <w:i/>
          <w:sz w:val="24"/>
          <w:szCs w:val="24"/>
        </w:rPr>
        <w:t>Приложение №1</w:t>
      </w:r>
    </w:p>
    <w:p w:rsidR="003C59E0" w:rsidRDefault="003C59E0" w:rsidP="003C59E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  <w:r w:rsidR="00566594">
        <w:rPr>
          <w:rFonts w:ascii="Times New Roman" w:hAnsi="Times New Roman"/>
          <w:b/>
          <w:sz w:val="28"/>
          <w:szCs w:val="28"/>
        </w:rPr>
        <w:t>ФОРМА ЗАЯВКИ</w:t>
      </w:r>
    </w:p>
    <w:p w:rsidR="003C59E0" w:rsidRPr="00566594" w:rsidRDefault="003C59E0" w:rsidP="003C59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на участие в Международном театральном фестивале «Золотая провинция»</w:t>
      </w:r>
      <w:r w:rsidRPr="00D40251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Pr="00D40251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490" w:type="dxa"/>
        <w:tblInd w:w="120" w:type="dxa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A0" w:firstRow="1" w:lastRow="0" w:firstColumn="1" w:lastColumn="0" w:noHBand="0" w:noVBand="0"/>
      </w:tblPr>
      <w:tblGrid>
        <w:gridCol w:w="4111"/>
        <w:gridCol w:w="6379"/>
      </w:tblGrid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Полное название </w:t>
            </w: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коллектива</w:t>
            </w:r>
          </w:p>
        </w:tc>
        <w:tc>
          <w:tcPr>
            <w:tcW w:w="6379" w:type="dxa"/>
          </w:tcPr>
          <w:p w:rsidR="003C59E0" w:rsidRPr="008623DB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Директор театра</w:t>
            </w:r>
            <w:r w:rsidR="00B52F27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(генеральный директор, директор или художественный руководитель)</w:t>
            </w:r>
          </w:p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ФИО, телефон,</w:t>
            </w:r>
            <w:r w:rsidRPr="003C59E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 E-</w:t>
            </w:r>
            <w:r w:rsidRPr="003C59E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fr-FR" w:eastAsia="de-DE"/>
              </w:rPr>
              <w:t>mail</w:t>
            </w:r>
          </w:p>
        </w:tc>
        <w:tc>
          <w:tcPr>
            <w:tcW w:w="6379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Координаты театра(почтовый адрес, телефон. факс, сайт,</w:t>
            </w:r>
            <w:r w:rsidRPr="003C59E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 E-</w:t>
            </w:r>
            <w:r w:rsidRPr="003C59E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fr-FR" w:eastAsia="de-DE"/>
              </w:rPr>
              <w:t>mail</w:t>
            </w:r>
          </w:p>
        </w:tc>
        <w:tc>
          <w:tcPr>
            <w:tcW w:w="6379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Контактное лицо</w:t>
            </w:r>
          </w:p>
          <w:p w:rsidR="00685C51" w:rsidRPr="00685C51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(ФИО, телефон, </w:t>
            </w:r>
            <w:r w:rsidRPr="003C59E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E-</w:t>
            </w:r>
            <w:r w:rsidRPr="003C59E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fr-FR" w:eastAsia="de-DE"/>
              </w:rPr>
              <w:t>mail</w:t>
            </w: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6379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Краткая историческая справка о театре</w:t>
            </w:r>
          </w:p>
        </w:tc>
        <w:tc>
          <w:tcPr>
            <w:tcW w:w="6379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Название спектакля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Автор оригинального текста (автор инсценировки, «по мотивам» и проч.) 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Жанр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Режиссер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/постановщик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Сценография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/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Художник по костюмам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Балетмейстер /хореограф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Композитор / аранжировщик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3C59E0" w:rsidRPr="00B23B1E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Музыкальное сопровождение</w:t>
            </w:r>
          </w:p>
        </w:tc>
        <w:tc>
          <w:tcPr>
            <w:tcW w:w="6379" w:type="dxa"/>
          </w:tcPr>
          <w:p w:rsidR="003C59E0" w:rsidRPr="00365C25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685C51" w:rsidRPr="00B23B1E" w:rsidTr="00AD43CD">
        <w:tc>
          <w:tcPr>
            <w:tcW w:w="4111" w:type="dxa"/>
          </w:tcPr>
          <w:p w:rsidR="00685C51" w:rsidRPr="007B55D8" w:rsidRDefault="00685C51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Действующие лица и исполнители</w:t>
            </w:r>
          </w:p>
        </w:tc>
        <w:tc>
          <w:tcPr>
            <w:tcW w:w="6379" w:type="dxa"/>
          </w:tcPr>
          <w:p w:rsidR="00685C51" w:rsidRPr="00365C25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Продолжительность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 спектакля. Количество актов.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Наличие антракта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Pr="007B55D8" w:rsidRDefault="00685C51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Язык спектакля</w:t>
            </w:r>
          </w:p>
        </w:tc>
        <w:tc>
          <w:tcPr>
            <w:tcW w:w="6379" w:type="dxa"/>
          </w:tcPr>
          <w:p w:rsidR="00685C51" w:rsidRPr="007B55D8" w:rsidRDefault="00685C51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Дата премьеры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Краткое описание (до 1000 символов) 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40048B" w:rsidRPr="007B55D8" w:rsidRDefault="003C59E0" w:rsidP="0040048B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Фото</w:t>
            </w:r>
            <w:r w:rsidR="0040048B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 со спектакля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 </w:t>
            </w:r>
            <w:r w:rsidR="0040048B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(3-5 в электронном виде и высокого разрешения) и афиша спектакля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val="de-DE"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Полная видеозапись спектакля (DVD,</w:t>
            </w:r>
            <w:proofErr w:type="spellStart"/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US" w:eastAsia="de-DE"/>
              </w:rPr>
              <w:t>mp</w:t>
            </w:r>
            <w:proofErr w:type="spellEnd"/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4)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, ссылка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685C51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Аннотация спектакля</w:t>
            </w:r>
          </w:p>
        </w:tc>
        <w:tc>
          <w:tcPr>
            <w:tcW w:w="6379" w:type="dxa"/>
          </w:tcPr>
          <w:p w:rsidR="003C59E0" w:rsidRPr="007B55D8" w:rsidRDefault="003C59E0" w:rsidP="00AD43CD">
            <w:pPr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Pr="007B55D8" w:rsidRDefault="00685C51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Видеозапись спектакля</w:t>
            </w:r>
          </w:p>
        </w:tc>
        <w:tc>
          <w:tcPr>
            <w:tcW w:w="6379" w:type="dxa"/>
          </w:tcPr>
          <w:p w:rsidR="00685C51" w:rsidRPr="007B55D8" w:rsidRDefault="00685C51" w:rsidP="00AD43CD">
            <w:pPr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3C59E0" w:rsidRPr="007B55D8" w:rsidTr="00AD43CD">
        <w:tc>
          <w:tcPr>
            <w:tcW w:w="4111" w:type="dxa"/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lastRenderedPageBreak/>
              <w:t>Мини-пресс-релиз</w:t>
            </w:r>
            <w:r w:rsidRPr="007B55D8">
              <w:rPr>
                <w:rFonts w:ascii="Times New Roman" w:hAnsi="Times New Roman"/>
                <w:sz w:val="24"/>
                <w:szCs w:val="24"/>
                <w:lang w:eastAsia="de-DE"/>
              </w:rPr>
              <w:t xml:space="preserve"> ( для прессы)</w:t>
            </w:r>
          </w:p>
        </w:tc>
        <w:tc>
          <w:tcPr>
            <w:tcW w:w="6379" w:type="dxa"/>
          </w:tcPr>
          <w:p w:rsidR="003C59E0" w:rsidRPr="00E81A99" w:rsidRDefault="003C59E0" w:rsidP="00AD43CD">
            <w:pPr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685C51" w:rsidRPr="007B55D8" w:rsidTr="00AD43CD">
        <w:tc>
          <w:tcPr>
            <w:tcW w:w="4111" w:type="dxa"/>
          </w:tcPr>
          <w:p w:rsidR="00685C51" w:rsidRPr="007B55D8" w:rsidRDefault="00685C51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Лицензионные договоры с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РАО,</w:t>
            </w:r>
            <w:r w:rsidR="0040048B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и</w:t>
            </w:r>
            <w:proofErr w:type="spellEnd"/>
            <w:r w:rsidR="0040048B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 иными правообладателями(в электронном виде)</w:t>
            </w:r>
          </w:p>
        </w:tc>
        <w:tc>
          <w:tcPr>
            <w:tcW w:w="6379" w:type="dxa"/>
          </w:tcPr>
          <w:p w:rsidR="00685C51" w:rsidRPr="00E81A99" w:rsidRDefault="00685C51" w:rsidP="00AD43CD">
            <w:pPr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40048B" w:rsidRPr="007B55D8" w:rsidTr="00AD43CD">
        <w:tc>
          <w:tcPr>
            <w:tcW w:w="4111" w:type="dxa"/>
          </w:tcPr>
          <w:p w:rsidR="0040048B" w:rsidRDefault="0040048B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before="90"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Наличие субтитров</w:t>
            </w:r>
          </w:p>
        </w:tc>
        <w:tc>
          <w:tcPr>
            <w:tcW w:w="6379" w:type="dxa"/>
          </w:tcPr>
          <w:p w:rsidR="0040048B" w:rsidRPr="00E81A99" w:rsidRDefault="0040048B" w:rsidP="00AD43CD">
            <w:pPr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</w:tbl>
    <w:p w:rsidR="003C59E0" w:rsidRPr="007B55D8" w:rsidRDefault="003C59E0" w:rsidP="003C59E0">
      <w:pPr>
        <w:keepNext/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kern w:val="2"/>
          <w:sz w:val="24"/>
          <w:szCs w:val="24"/>
          <w:lang w:eastAsia="de-DE"/>
        </w:rPr>
      </w:pPr>
    </w:p>
    <w:p w:rsidR="003C59E0" w:rsidRDefault="0040048B" w:rsidP="003C59E0">
      <w:pPr>
        <w:keepNext/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kern w:val="2"/>
          <w:sz w:val="24"/>
          <w:szCs w:val="24"/>
          <w:lang w:eastAsia="de-DE"/>
        </w:rPr>
      </w:pPr>
      <w:r>
        <w:rPr>
          <w:rFonts w:ascii="Times New Roman" w:hAnsi="Times New Roman"/>
          <w:b/>
          <w:bCs/>
          <w:kern w:val="2"/>
          <w:sz w:val="24"/>
          <w:szCs w:val="24"/>
          <w:lang w:eastAsia="de-DE"/>
        </w:rPr>
        <w:t>Материалы, предоставляемые международному фестивалю, не возвращаются.</w:t>
      </w:r>
    </w:p>
    <w:p w:rsidR="003C59E0" w:rsidRPr="0040048B" w:rsidRDefault="003C59E0" w:rsidP="00566594">
      <w:pPr>
        <w:keepNext/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autoSpaceDE w:val="0"/>
        <w:autoSpaceDN w:val="0"/>
        <w:spacing w:after="0" w:line="240" w:lineRule="auto"/>
        <w:outlineLvl w:val="3"/>
        <w:rPr>
          <w:rFonts w:ascii="Times New Roman" w:hAnsi="Times New Roman"/>
          <w:b/>
          <w:bCs/>
          <w:kern w:val="2"/>
          <w:sz w:val="28"/>
          <w:szCs w:val="28"/>
          <w:lang w:eastAsia="de-DE"/>
        </w:rPr>
      </w:pPr>
    </w:p>
    <w:p w:rsidR="003C59E0" w:rsidRPr="0040048B" w:rsidRDefault="0040048B" w:rsidP="003C59E0">
      <w:pPr>
        <w:keepNext/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autoSpaceDE w:val="0"/>
        <w:autoSpaceDN w:val="0"/>
        <w:spacing w:after="0" w:line="240" w:lineRule="auto"/>
        <w:jc w:val="center"/>
        <w:outlineLvl w:val="3"/>
        <w:rPr>
          <w:rFonts w:ascii="Times New Roman" w:hAnsi="Times New Roman"/>
          <w:bCs/>
          <w:color w:val="FF0000"/>
          <w:kern w:val="2"/>
          <w:sz w:val="28"/>
          <w:szCs w:val="28"/>
          <w:lang w:eastAsia="de-DE"/>
        </w:rPr>
      </w:pPr>
      <w:r w:rsidRPr="0040048B">
        <w:rPr>
          <w:rFonts w:ascii="Times New Roman" w:hAnsi="Times New Roman"/>
          <w:b/>
          <w:bCs/>
          <w:kern w:val="2"/>
          <w:sz w:val="28"/>
          <w:szCs w:val="28"/>
          <w:lang w:eastAsia="de-DE"/>
        </w:rPr>
        <w:t>Технический паспорт спектакля</w:t>
      </w:r>
      <w:r w:rsidR="003C59E0" w:rsidRPr="0040048B">
        <w:rPr>
          <w:rFonts w:ascii="Times New Roman" w:hAnsi="Times New Roman"/>
          <w:b/>
          <w:bCs/>
          <w:kern w:val="2"/>
          <w:sz w:val="28"/>
          <w:szCs w:val="28"/>
          <w:lang w:eastAsia="de-DE"/>
        </w:rPr>
        <w:br/>
      </w:r>
    </w:p>
    <w:tbl>
      <w:tblPr>
        <w:tblW w:w="10490" w:type="dxa"/>
        <w:tblInd w:w="120" w:type="dxa"/>
        <w:tblLayout w:type="fixed"/>
        <w:tblCellMar>
          <w:left w:w="120" w:type="dxa"/>
          <w:right w:w="120" w:type="dxa"/>
        </w:tblCellMar>
        <w:tblLook w:val="00A0" w:firstRow="1" w:lastRow="0" w:firstColumn="1" w:lastColumn="0" w:noHBand="0" w:noVBand="0"/>
      </w:tblPr>
      <w:tblGrid>
        <w:gridCol w:w="3542"/>
        <w:gridCol w:w="3119"/>
        <w:gridCol w:w="3829"/>
      </w:tblGrid>
      <w:tr w:rsidR="003C59E0" w:rsidRPr="007B55D8" w:rsidTr="00AD43CD">
        <w:tc>
          <w:tcPr>
            <w:tcW w:w="3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Размеры площадки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3C59E0" w:rsidRPr="007B55D8" w:rsidTr="00AD43CD">
        <w:trPr>
          <w:trHeight w:val="310"/>
        </w:trPr>
        <w:tc>
          <w:tcPr>
            <w:tcW w:w="3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Минимум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u w:val="single"/>
                <w:lang w:eastAsia="de-DE"/>
              </w:rPr>
            </w:pPr>
          </w:p>
        </w:tc>
      </w:tr>
      <w:tr w:rsidR="003C59E0" w:rsidRPr="007B55D8" w:rsidTr="00AD43CD">
        <w:trPr>
          <w:trHeight w:val="456"/>
        </w:trPr>
        <w:tc>
          <w:tcPr>
            <w:tcW w:w="3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de-DE"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de-DE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Максимум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keepNext/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outlineLvl w:val="2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66"/>
        </w:trPr>
        <w:tc>
          <w:tcPr>
            <w:tcW w:w="354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AE4E3F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Требования к площадке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82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</w:trPr>
        <w:tc>
          <w:tcPr>
            <w:tcW w:w="354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Оборудование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(пожалуйста, предоставьте подробную информацию)  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Желательно предоставление плана сцены и светового плана.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US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Свет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US" w:eastAsia="de-DE"/>
              </w:rPr>
              <w:t>: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(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тип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US" w:eastAsia="de-DE"/>
              </w:rPr>
              <w:t xml:space="preserve"> 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подключения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US" w:eastAsia="de-DE"/>
              </w:rPr>
              <w:t xml:space="preserve">) 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звук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: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(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тип подключения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)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Источник питания: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(тип подключения) 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trHeight w:val="342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Особые технические требования 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Типы, описание (например: дым, огонь, видеопроекция и т.д.) 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trHeight w:val="342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Мебель и реквизит (если необходимо)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Список, фотографии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396"/>
        </w:trPr>
        <w:tc>
          <w:tcPr>
            <w:tcW w:w="3542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Время для монтировки 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>Какова наилучшая последовательность монтировки?</w:t>
            </w:r>
            <w:r w:rsidRPr="007B55D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 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</w:pPr>
          </w:p>
          <w:p w:rsidR="003C59E0" w:rsidRPr="00F72203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>Что</w:t>
            </w:r>
            <w:r w:rsidRPr="00F72203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 xml:space="preserve"> </w:t>
            </w:r>
            <w:r w:rsidRPr="007B55D8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>может</w:t>
            </w:r>
            <w:r w:rsidRPr="00F72203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 xml:space="preserve"> </w:t>
            </w:r>
            <w:r w:rsidRPr="007B55D8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>монтироваться</w:t>
            </w:r>
            <w:r w:rsidRPr="00F72203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 xml:space="preserve"> </w:t>
            </w:r>
            <w:r w:rsidRPr="007B55D8">
              <w:rPr>
                <w:rFonts w:ascii="Times New Roman" w:hAnsi="Times New Roman"/>
                <w:bCs/>
                <w:kern w:val="2"/>
                <w:sz w:val="24"/>
                <w:szCs w:val="24"/>
                <w:lang w:eastAsia="de-DE"/>
              </w:rPr>
              <w:t>одновременно?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Монтировка декорации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16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Монтировка света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07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Звук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13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/>
                <w:kern w:val="2"/>
                <w:sz w:val="24"/>
                <w:szCs w:val="24"/>
                <w:lang w:eastAsia="de-DE"/>
              </w:rPr>
              <w:t>Общее время монтировки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372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C59E0" w:rsidRPr="00303061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Время между монтировкой и спектаклем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, номером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 для репетиции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354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 xml:space="preserve">Общее время демонтажа 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12"/>
        </w:trPr>
        <w:tc>
          <w:tcPr>
            <w:tcW w:w="3542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  <w:t>Технический персонал</w:t>
            </w:r>
          </w:p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Количество ваших специалистов, участвующих в монтировке, их телефоны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Техник по свету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17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Техник по звуку: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16"/>
        </w:trPr>
        <w:tc>
          <w:tcPr>
            <w:tcW w:w="3542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 xml:space="preserve">Количество технического персонала, предоставляемого Фестивалем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Техник по свету: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452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Техник по звуку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  <w:t>:</w:t>
            </w:r>
          </w:p>
        </w:tc>
        <w:tc>
          <w:tcPr>
            <w:tcW w:w="3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502"/>
        </w:trPr>
        <w:tc>
          <w:tcPr>
            <w:tcW w:w="3542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59E0" w:rsidRPr="007B55D8" w:rsidRDefault="003C59E0" w:rsidP="00AD43CD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de-D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de-DE"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Монтировщик</w:t>
            </w:r>
            <w:r w:rsidRPr="007B55D8">
              <w:rPr>
                <w:rFonts w:ascii="Times New Roman" w:hAnsi="Times New Roman"/>
                <w:kern w:val="2"/>
                <w:sz w:val="24"/>
                <w:szCs w:val="24"/>
                <w:lang w:val="de-DE" w:eastAsia="de-DE"/>
              </w:rPr>
              <w:t>: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  <w:tr w:rsidR="003C59E0" w:rsidRPr="007B55D8" w:rsidTr="00AD43CD">
        <w:trPr>
          <w:cantSplit/>
          <w:trHeight w:val="253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  <w:r w:rsidRPr="007B55D8"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Прочие пожелания или комментарии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  <w:t>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7B55D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en-GB" w:eastAsia="de-DE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9E0" w:rsidRPr="00CD3B38" w:rsidRDefault="003C59E0" w:rsidP="00AD43CD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de-DE"/>
              </w:rPr>
            </w:pPr>
          </w:p>
        </w:tc>
      </w:tr>
    </w:tbl>
    <w:p w:rsidR="003C59E0" w:rsidRDefault="003C59E0" w:rsidP="003C59E0">
      <w:pPr>
        <w:rPr>
          <w:rFonts w:ascii="Times New Roman" w:hAnsi="Times New Roman"/>
          <w:sz w:val="24"/>
          <w:szCs w:val="24"/>
        </w:rPr>
      </w:pPr>
    </w:p>
    <w:p w:rsidR="0040048B" w:rsidRDefault="0040048B" w:rsidP="003C59E0">
      <w:pPr>
        <w:rPr>
          <w:rFonts w:ascii="Times New Roman" w:hAnsi="Times New Roman"/>
          <w:sz w:val="24"/>
          <w:szCs w:val="24"/>
        </w:rPr>
      </w:pPr>
    </w:p>
    <w:p w:rsidR="0040048B" w:rsidRDefault="0040048B" w:rsidP="003C59E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40048B">
        <w:rPr>
          <w:rFonts w:ascii="Times New Roman" w:hAnsi="Times New Roman"/>
          <w:b/>
          <w:sz w:val="28"/>
          <w:szCs w:val="28"/>
        </w:rPr>
        <w:t>Информация о гастрольной труппе.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67"/>
        <w:gridCol w:w="2067"/>
        <w:gridCol w:w="2067"/>
        <w:gridCol w:w="2068"/>
        <w:gridCol w:w="2068"/>
      </w:tblGrid>
      <w:tr w:rsidR="0040048B" w:rsidTr="0040048B">
        <w:tc>
          <w:tcPr>
            <w:tcW w:w="2067" w:type="dxa"/>
          </w:tcPr>
          <w:p w:rsidR="0040048B" w:rsidRPr="0040048B" w:rsidRDefault="0040048B" w:rsidP="0040048B">
            <w:pPr>
              <w:pStyle w:val="a4"/>
            </w:pPr>
            <w:r w:rsidRPr="0040048B">
              <w:t>Общее количество участников</w:t>
            </w: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67" w:type="dxa"/>
          </w:tcPr>
          <w:p w:rsidR="0040048B" w:rsidRPr="0040048B" w:rsidRDefault="0040048B" w:rsidP="003C59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048B">
              <w:rPr>
                <w:rFonts w:ascii="Times New Roman" w:hAnsi="Times New Roman"/>
                <w:b/>
                <w:sz w:val="24"/>
                <w:szCs w:val="24"/>
              </w:rPr>
              <w:t>Из которых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</w:tr>
      <w:tr w:rsidR="0040048B" w:rsidTr="0040048B">
        <w:tc>
          <w:tcPr>
            <w:tcW w:w="2067" w:type="dxa"/>
          </w:tcPr>
          <w:p w:rsidR="0040048B" w:rsidRPr="0040048B" w:rsidRDefault="0040048B" w:rsidP="0040048B">
            <w:pPr>
              <w:pStyle w:val="a4"/>
            </w:pPr>
            <w:r>
              <w:t>Административная группа</w:t>
            </w: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0048B">
              <w:rPr>
                <w:rFonts w:ascii="Times New Roman" w:hAnsi="Times New Roman"/>
                <w:b/>
                <w:sz w:val="24"/>
                <w:szCs w:val="24"/>
              </w:rPr>
              <w:t>Из которых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</w:tr>
      <w:tr w:rsidR="0040048B" w:rsidTr="0040048B">
        <w:tc>
          <w:tcPr>
            <w:tcW w:w="2067" w:type="dxa"/>
          </w:tcPr>
          <w:p w:rsidR="0040048B" w:rsidRPr="0040048B" w:rsidRDefault="0040048B" w:rsidP="0040048B">
            <w:pPr>
              <w:pStyle w:val="a4"/>
            </w:pPr>
            <w:r>
              <w:t>Актеры</w:t>
            </w: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0048B">
              <w:rPr>
                <w:rFonts w:ascii="Times New Roman" w:hAnsi="Times New Roman"/>
                <w:b/>
                <w:sz w:val="24"/>
                <w:szCs w:val="24"/>
              </w:rPr>
              <w:t>Из которых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</w:tr>
      <w:tr w:rsidR="0040048B" w:rsidTr="0040048B">
        <w:tc>
          <w:tcPr>
            <w:tcW w:w="2067" w:type="dxa"/>
          </w:tcPr>
          <w:p w:rsidR="0040048B" w:rsidRPr="0040048B" w:rsidRDefault="0040048B" w:rsidP="0040048B">
            <w:pPr>
              <w:pStyle w:val="a4"/>
            </w:pPr>
            <w:r>
              <w:t>Технические специалисты</w:t>
            </w: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67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0048B">
              <w:rPr>
                <w:rFonts w:ascii="Times New Roman" w:hAnsi="Times New Roman"/>
                <w:b/>
                <w:sz w:val="24"/>
                <w:szCs w:val="24"/>
              </w:rPr>
              <w:t>Из которых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</w:t>
            </w:r>
          </w:p>
        </w:tc>
        <w:tc>
          <w:tcPr>
            <w:tcW w:w="2068" w:type="dxa"/>
          </w:tcPr>
          <w:p w:rsidR="0040048B" w:rsidRPr="0040048B" w:rsidRDefault="0040048B" w:rsidP="0040048B">
            <w:r>
              <w:t>М</w:t>
            </w:r>
          </w:p>
        </w:tc>
      </w:tr>
      <w:tr w:rsidR="0040048B" w:rsidTr="0040048B">
        <w:tc>
          <w:tcPr>
            <w:tcW w:w="2067" w:type="dxa"/>
          </w:tcPr>
          <w:p w:rsidR="0040048B" w:rsidRDefault="0040048B" w:rsidP="0040048B">
            <w:pPr>
              <w:pStyle w:val="a4"/>
            </w:pPr>
            <w:r>
              <w:t>Дополнительные требования</w:t>
            </w:r>
          </w:p>
        </w:tc>
        <w:tc>
          <w:tcPr>
            <w:tcW w:w="2067" w:type="dxa"/>
          </w:tcPr>
          <w:p w:rsidR="0040048B" w:rsidRPr="00566594" w:rsidRDefault="0040048B" w:rsidP="00566594"/>
        </w:tc>
        <w:tc>
          <w:tcPr>
            <w:tcW w:w="2067" w:type="dxa"/>
          </w:tcPr>
          <w:p w:rsidR="0040048B" w:rsidRPr="00566594" w:rsidRDefault="0040048B" w:rsidP="00566594"/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68" w:type="dxa"/>
          </w:tcPr>
          <w:p w:rsidR="0040048B" w:rsidRDefault="0040048B" w:rsidP="003C59E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0048B" w:rsidRDefault="0040048B" w:rsidP="003C59E0">
      <w:pPr>
        <w:rPr>
          <w:rFonts w:ascii="Times New Roman" w:hAnsi="Times New Roman"/>
          <w:b/>
          <w:sz w:val="28"/>
          <w:szCs w:val="28"/>
        </w:rPr>
      </w:pPr>
    </w:p>
    <w:p w:rsidR="00566594" w:rsidRPr="0040048B" w:rsidRDefault="00566594" w:rsidP="003C59E0">
      <w:pPr>
        <w:rPr>
          <w:rFonts w:ascii="Times New Roman" w:hAnsi="Times New Roman"/>
          <w:b/>
          <w:sz w:val="28"/>
          <w:szCs w:val="28"/>
        </w:rPr>
      </w:pPr>
    </w:p>
    <w:p w:rsidR="003C59E0" w:rsidRPr="00D40251" w:rsidRDefault="003C59E0" w:rsidP="003C59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________________/подпись/</w:t>
      </w:r>
    </w:p>
    <w:p w:rsidR="00C210EA" w:rsidRPr="00542460" w:rsidRDefault="00C210EA">
      <w:pPr>
        <w:rPr>
          <w:rFonts w:ascii="Georgia" w:hAnsi="Georgia"/>
          <w:sz w:val="24"/>
          <w:szCs w:val="24"/>
        </w:rPr>
      </w:pPr>
    </w:p>
    <w:sectPr w:rsidR="00C210EA" w:rsidRPr="00542460" w:rsidSect="003C59E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52F86"/>
    <w:multiLevelType w:val="hybridMultilevel"/>
    <w:tmpl w:val="F3AA479A"/>
    <w:lvl w:ilvl="0" w:tplc="21FE89D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58BB37C9"/>
    <w:multiLevelType w:val="multilevel"/>
    <w:tmpl w:val="9A8C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F33873"/>
    <w:multiLevelType w:val="hybridMultilevel"/>
    <w:tmpl w:val="0EE602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12"/>
    <w:rsid w:val="000255C9"/>
    <w:rsid w:val="000815D6"/>
    <w:rsid w:val="001A661A"/>
    <w:rsid w:val="001C4582"/>
    <w:rsid w:val="00241FFD"/>
    <w:rsid w:val="002C5670"/>
    <w:rsid w:val="002E47BC"/>
    <w:rsid w:val="00307E24"/>
    <w:rsid w:val="0038023A"/>
    <w:rsid w:val="003C59E0"/>
    <w:rsid w:val="0040048B"/>
    <w:rsid w:val="004C1A97"/>
    <w:rsid w:val="004C334E"/>
    <w:rsid w:val="00542460"/>
    <w:rsid w:val="00566594"/>
    <w:rsid w:val="005C14D7"/>
    <w:rsid w:val="00685C51"/>
    <w:rsid w:val="006F7115"/>
    <w:rsid w:val="007550B3"/>
    <w:rsid w:val="007D0267"/>
    <w:rsid w:val="008A5612"/>
    <w:rsid w:val="00943DC5"/>
    <w:rsid w:val="009A6C30"/>
    <w:rsid w:val="00A317E7"/>
    <w:rsid w:val="00AB361C"/>
    <w:rsid w:val="00B52F27"/>
    <w:rsid w:val="00BB71CA"/>
    <w:rsid w:val="00BC0918"/>
    <w:rsid w:val="00BC57D2"/>
    <w:rsid w:val="00C15F7A"/>
    <w:rsid w:val="00C210EA"/>
    <w:rsid w:val="00C239B9"/>
    <w:rsid w:val="00C614CC"/>
    <w:rsid w:val="00D66D98"/>
    <w:rsid w:val="00D76EBB"/>
    <w:rsid w:val="00D95A0E"/>
    <w:rsid w:val="00DB3DAC"/>
    <w:rsid w:val="00E46749"/>
    <w:rsid w:val="00FB4990"/>
    <w:rsid w:val="00FC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8D57"/>
  <w15:chartTrackingRefBased/>
  <w15:docId w15:val="{E3266928-AA1C-4336-98E0-3B30BF89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612"/>
    <w:pPr>
      <w:spacing w:after="200" w:line="276" w:lineRule="auto"/>
    </w:pPr>
    <w:rPr>
      <w:rFonts w:ascii="Calibri" w:eastAsia="Times New Roman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6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12"/>
    <w:pPr>
      <w:ind w:left="720"/>
      <w:contextualSpacing/>
    </w:pPr>
  </w:style>
  <w:style w:type="paragraph" w:customStyle="1" w:styleId="21">
    <w:name w:val="Основной текст 21"/>
    <w:basedOn w:val="a"/>
    <w:rsid w:val="008A5612"/>
    <w:pPr>
      <w:suppressAutoHyphens/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a4">
    <w:name w:val="No Spacing"/>
    <w:uiPriority w:val="1"/>
    <w:qFormat/>
    <w:rsid w:val="008A561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8A56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A561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6">
    <w:name w:val="Table Grid"/>
    <w:basedOn w:val="a1"/>
    <w:uiPriority w:val="39"/>
    <w:rsid w:val="00400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317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lotaya_provinciy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3037</Words>
  <Characters>17317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2026-10-28T04:17:00Z</dcterms:created>
  <dcterms:modified xsi:type="dcterms:W3CDTF">2026-10-28T04:20:00Z</dcterms:modified>
</cp:coreProperties>
</file>